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25FA" w14:textId="2E7087C6" w:rsidR="0327A490" w:rsidRDefault="0327A490" w:rsidP="0327A490">
      <w:pPr>
        <w:spacing w:line="240" w:lineRule="auto"/>
        <w:rPr>
          <w:rFonts w:ascii="Times New Roman" w:eastAsia="Times New Roman" w:hAnsi="Times New Roman" w:cs="Times New Roman"/>
        </w:rPr>
      </w:pPr>
    </w:p>
    <w:p w14:paraId="7FA7AF8E" w14:textId="05BE0769" w:rsidR="0327A490" w:rsidRDefault="0327A490" w:rsidP="0327A490">
      <w:pPr>
        <w:spacing w:line="240" w:lineRule="auto"/>
        <w:rPr>
          <w:rFonts w:ascii="Times New Roman" w:eastAsia="Times New Roman" w:hAnsi="Times New Roman" w:cs="Times New Roman"/>
        </w:rPr>
      </w:pPr>
    </w:p>
    <w:p w14:paraId="4FE3B093" w14:textId="2495D792" w:rsidR="0327A490" w:rsidRDefault="0327A490" w:rsidP="0327A490">
      <w:pPr>
        <w:spacing w:line="240" w:lineRule="auto"/>
        <w:rPr>
          <w:rFonts w:ascii="Times New Roman" w:eastAsia="Times New Roman" w:hAnsi="Times New Roman" w:cs="Times New Roman"/>
        </w:rPr>
      </w:pPr>
    </w:p>
    <w:p w14:paraId="5D4A9138" w14:textId="5FCD1557" w:rsidR="0327A490" w:rsidRDefault="0327A490" w:rsidP="0327A490">
      <w:pPr>
        <w:spacing w:line="240" w:lineRule="auto"/>
        <w:rPr>
          <w:rFonts w:ascii="Times New Roman" w:eastAsia="Times New Roman" w:hAnsi="Times New Roman" w:cs="Times New Roman"/>
        </w:rPr>
      </w:pPr>
    </w:p>
    <w:p w14:paraId="59A81FE7" w14:textId="5FE4458E" w:rsidR="4289E5E4" w:rsidRDefault="4289E5E4" w:rsidP="583C89F8">
      <w:pPr>
        <w:spacing w:line="240" w:lineRule="auto"/>
        <w:jc w:val="center"/>
        <w:rPr>
          <w:rFonts w:ascii="Calibri" w:eastAsia="Calibri" w:hAnsi="Calibri" w:cs="Calibri"/>
          <w:b/>
          <w:bCs/>
          <w:sz w:val="22"/>
          <w:szCs w:val="22"/>
        </w:rPr>
      </w:pPr>
      <w:r w:rsidRPr="583C89F8">
        <w:rPr>
          <w:rFonts w:ascii="Calibri" w:eastAsia="Calibri" w:hAnsi="Calibri" w:cs="Calibri"/>
          <w:b/>
          <w:bCs/>
          <w:sz w:val="22"/>
          <w:szCs w:val="22"/>
        </w:rPr>
        <w:t xml:space="preserve">Food </w:t>
      </w:r>
      <w:r w:rsidR="23C607A3" w:rsidRPr="583C89F8">
        <w:rPr>
          <w:rFonts w:ascii="Calibri" w:eastAsia="Calibri" w:hAnsi="Calibri" w:cs="Calibri"/>
          <w:b/>
          <w:bCs/>
          <w:sz w:val="22"/>
          <w:szCs w:val="22"/>
        </w:rPr>
        <w:t>Ins</w:t>
      </w:r>
      <w:r w:rsidRPr="583C89F8">
        <w:rPr>
          <w:rFonts w:ascii="Calibri" w:eastAsia="Calibri" w:hAnsi="Calibri" w:cs="Calibri"/>
          <w:b/>
          <w:bCs/>
          <w:sz w:val="22"/>
          <w:szCs w:val="22"/>
        </w:rPr>
        <w:t>ecurity for Northern Indigenous Communities in Whitehorse, Yukon Territory</w:t>
      </w:r>
    </w:p>
    <w:p w14:paraId="1D513FD3" w14:textId="0E371F7C" w:rsidR="0327A490" w:rsidRDefault="0327A490" w:rsidP="583C89F8">
      <w:pPr>
        <w:spacing w:line="240" w:lineRule="auto"/>
        <w:jc w:val="center"/>
        <w:rPr>
          <w:rFonts w:ascii="Calibri" w:eastAsia="Calibri" w:hAnsi="Calibri" w:cs="Calibri"/>
          <w:sz w:val="22"/>
          <w:szCs w:val="22"/>
        </w:rPr>
      </w:pPr>
    </w:p>
    <w:p w14:paraId="0990EE97" w14:textId="0247AE77" w:rsidR="4289E5E4" w:rsidRDefault="4289E5E4" w:rsidP="583C89F8">
      <w:pPr>
        <w:spacing w:line="240" w:lineRule="auto"/>
        <w:jc w:val="center"/>
        <w:rPr>
          <w:rFonts w:ascii="Calibri" w:eastAsia="Calibri" w:hAnsi="Calibri" w:cs="Calibri"/>
          <w:sz w:val="22"/>
          <w:szCs w:val="22"/>
        </w:rPr>
      </w:pPr>
      <w:r w:rsidRPr="583C89F8">
        <w:rPr>
          <w:rFonts w:ascii="Calibri" w:eastAsia="Calibri" w:hAnsi="Calibri" w:cs="Calibri"/>
          <w:sz w:val="22"/>
          <w:szCs w:val="22"/>
        </w:rPr>
        <w:t>Brenna Bull, Chelsey Jeffrey, and Joscelyne Bergen</w:t>
      </w:r>
    </w:p>
    <w:p w14:paraId="1BDDBF5A" w14:textId="50B8C2F1" w:rsidR="4289E5E4" w:rsidRDefault="4289E5E4" w:rsidP="583C89F8">
      <w:pPr>
        <w:spacing w:line="240" w:lineRule="auto"/>
        <w:jc w:val="center"/>
        <w:rPr>
          <w:rFonts w:ascii="Calibri" w:eastAsia="Calibri" w:hAnsi="Calibri" w:cs="Calibri"/>
          <w:sz w:val="22"/>
          <w:szCs w:val="22"/>
        </w:rPr>
      </w:pPr>
      <w:r w:rsidRPr="583C89F8">
        <w:rPr>
          <w:rFonts w:ascii="Calibri" w:eastAsia="Calibri" w:hAnsi="Calibri" w:cs="Calibri"/>
          <w:sz w:val="22"/>
          <w:szCs w:val="22"/>
        </w:rPr>
        <w:t>School of Nursing, Thompson Rivers University</w:t>
      </w:r>
    </w:p>
    <w:p w14:paraId="40366D75" w14:textId="7C907231" w:rsidR="4289E5E4" w:rsidRDefault="4289E5E4" w:rsidP="583C89F8">
      <w:pPr>
        <w:spacing w:line="240" w:lineRule="auto"/>
        <w:jc w:val="center"/>
        <w:rPr>
          <w:rFonts w:ascii="Calibri" w:eastAsia="Calibri" w:hAnsi="Calibri" w:cs="Calibri"/>
          <w:sz w:val="22"/>
          <w:szCs w:val="22"/>
        </w:rPr>
      </w:pPr>
      <w:r w:rsidRPr="583C89F8">
        <w:rPr>
          <w:rFonts w:ascii="Calibri" w:eastAsia="Calibri" w:hAnsi="Calibri" w:cs="Calibri"/>
          <w:sz w:val="22"/>
          <w:szCs w:val="22"/>
        </w:rPr>
        <w:t>HLTH 5200: Canadian Healthcare System</w:t>
      </w:r>
    </w:p>
    <w:p w14:paraId="7D1682A6" w14:textId="19ED8D8B" w:rsidR="4289E5E4" w:rsidRDefault="4289E5E4" w:rsidP="583C89F8">
      <w:pPr>
        <w:spacing w:line="240" w:lineRule="auto"/>
        <w:jc w:val="center"/>
        <w:rPr>
          <w:rFonts w:ascii="Calibri" w:eastAsia="Calibri" w:hAnsi="Calibri" w:cs="Calibri"/>
          <w:sz w:val="22"/>
          <w:szCs w:val="22"/>
        </w:rPr>
      </w:pPr>
      <w:r w:rsidRPr="583C89F8">
        <w:rPr>
          <w:rFonts w:ascii="Calibri" w:eastAsia="Calibri" w:hAnsi="Calibri" w:cs="Calibri"/>
          <w:sz w:val="22"/>
          <w:szCs w:val="22"/>
        </w:rPr>
        <w:t>Dr. Anila Virani</w:t>
      </w:r>
    </w:p>
    <w:p w14:paraId="5FED5149" w14:textId="4C2C6E34" w:rsidR="4289E5E4" w:rsidRDefault="4289E5E4" w:rsidP="583C89F8">
      <w:pPr>
        <w:spacing w:line="240" w:lineRule="auto"/>
        <w:jc w:val="center"/>
        <w:rPr>
          <w:rFonts w:ascii="Calibri" w:eastAsia="Calibri" w:hAnsi="Calibri" w:cs="Calibri"/>
          <w:sz w:val="22"/>
          <w:szCs w:val="22"/>
        </w:rPr>
      </w:pPr>
      <w:r w:rsidRPr="583C89F8">
        <w:rPr>
          <w:rFonts w:ascii="Calibri" w:eastAsia="Calibri" w:hAnsi="Calibri" w:cs="Calibri"/>
          <w:sz w:val="22"/>
          <w:szCs w:val="22"/>
        </w:rPr>
        <w:t>September 26, 2026</w:t>
      </w:r>
    </w:p>
    <w:p w14:paraId="4594339B" w14:textId="2F301F94" w:rsidR="0327A490" w:rsidRDefault="0327A490" w:rsidP="583C89F8">
      <w:pPr>
        <w:spacing w:line="240" w:lineRule="auto"/>
        <w:rPr>
          <w:rFonts w:ascii="Calibri" w:eastAsia="Calibri" w:hAnsi="Calibri" w:cs="Calibri"/>
          <w:sz w:val="22"/>
          <w:szCs w:val="22"/>
        </w:rPr>
      </w:pPr>
    </w:p>
    <w:p w14:paraId="03434AA1" w14:textId="401C2FAE" w:rsidR="0327A490" w:rsidRDefault="0327A490" w:rsidP="583C89F8">
      <w:pPr>
        <w:spacing w:line="240" w:lineRule="auto"/>
        <w:rPr>
          <w:rFonts w:ascii="Calibri" w:eastAsia="Calibri" w:hAnsi="Calibri" w:cs="Calibri"/>
          <w:sz w:val="22"/>
          <w:szCs w:val="22"/>
        </w:rPr>
      </w:pPr>
    </w:p>
    <w:p w14:paraId="18525E62" w14:textId="35760380" w:rsidR="0327A490" w:rsidRDefault="0327A490" w:rsidP="583C89F8">
      <w:pPr>
        <w:spacing w:line="240" w:lineRule="auto"/>
        <w:rPr>
          <w:rFonts w:ascii="Calibri" w:eastAsia="Calibri" w:hAnsi="Calibri" w:cs="Calibri"/>
          <w:sz w:val="22"/>
          <w:szCs w:val="22"/>
        </w:rPr>
      </w:pPr>
    </w:p>
    <w:p w14:paraId="684EC230" w14:textId="036B13F2" w:rsidR="0327A490" w:rsidRDefault="0327A490" w:rsidP="583C89F8">
      <w:pPr>
        <w:spacing w:line="240" w:lineRule="auto"/>
        <w:rPr>
          <w:rFonts w:ascii="Calibri" w:eastAsia="Calibri" w:hAnsi="Calibri" w:cs="Calibri"/>
          <w:sz w:val="22"/>
          <w:szCs w:val="22"/>
        </w:rPr>
      </w:pPr>
    </w:p>
    <w:p w14:paraId="35F66476" w14:textId="604871C6" w:rsidR="0327A490" w:rsidRDefault="0327A490" w:rsidP="583C89F8">
      <w:pPr>
        <w:spacing w:line="240" w:lineRule="auto"/>
        <w:rPr>
          <w:rFonts w:ascii="Calibri" w:eastAsia="Calibri" w:hAnsi="Calibri" w:cs="Calibri"/>
          <w:sz w:val="22"/>
          <w:szCs w:val="22"/>
        </w:rPr>
      </w:pPr>
    </w:p>
    <w:p w14:paraId="0E9CB6DE" w14:textId="1285C3D8" w:rsidR="0327A490" w:rsidRDefault="0327A490" w:rsidP="583C89F8">
      <w:pPr>
        <w:spacing w:line="240" w:lineRule="auto"/>
        <w:rPr>
          <w:rFonts w:ascii="Calibri" w:eastAsia="Calibri" w:hAnsi="Calibri" w:cs="Calibri"/>
          <w:sz w:val="22"/>
          <w:szCs w:val="22"/>
        </w:rPr>
      </w:pPr>
    </w:p>
    <w:p w14:paraId="57E59FBD" w14:textId="7E34C361" w:rsidR="0327A490" w:rsidRDefault="0327A490" w:rsidP="583C89F8">
      <w:pPr>
        <w:spacing w:line="240" w:lineRule="auto"/>
        <w:rPr>
          <w:rFonts w:ascii="Calibri" w:eastAsia="Calibri" w:hAnsi="Calibri" w:cs="Calibri"/>
          <w:sz w:val="22"/>
          <w:szCs w:val="22"/>
        </w:rPr>
      </w:pPr>
    </w:p>
    <w:p w14:paraId="078E6A7D" w14:textId="7517F084" w:rsidR="0327A490" w:rsidRDefault="0327A490" w:rsidP="583C89F8">
      <w:pPr>
        <w:spacing w:line="240" w:lineRule="auto"/>
        <w:rPr>
          <w:rFonts w:ascii="Calibri" w:eastAsia="Calibri" w:hAnsi="Calibri" w:cs="Calibri"/>
          <w:sz w:val="22"/>
          <w:szCs w:val="22"/>
        </w:rPr>
      </w:pPr>
    </w:p>
    <w:p w14:paraId="449E3E54" w14:textId="1FFEA45C" w:rsidR="0327A490" w:rsidRDefault="0327A490" w:rsidP="583C89F8">
      <w:pPr>
        <w:spacing w:line="240" w:lineRule="auto"/>
        <w:rPr>
          <w:rFonts w:ascii="Calibri" w:eastAsia="Calibri" w:hAnsi="Calibri" w:cs="Calibri"/>
          <w:sz w:val="22"/>
          <w:szCs w:val="22"/>
        </w:rPr>
      </w:pPr>
    </w:p>
    <w:p w14:paraId="378BA4BF" w14:textId="0DFFBBF9" w:rsidR="0327A490" w:rsidRDefault="0327A490" w:rsidP="583C89F8">
      <w:pPr>
        <w:spacing w:line="240" w:lineRule="auto"/>
        <w:rPr>
          <w:rFonts w:ascii="Calibri" w:eastAsia="Calibri" w:hAnsi="Calibri" w:cs="Calibri"/>
          <w:sz w:val="22"/>
          <w:szCs w:val="22"/>
        </w:rPr>
      </w:pPr>
    </w:p>
    <w:p w14:paraId="3C2EA944" w14:textId="1E717BFD" w:rsidR="0327A490" w:rsidRDefault="0327A490" w:rsidP="583C89F8">
      <w:pPr>
        <w:spacing w:line="240" w:lineRule="auto"/>
        <w:rPr>
          <w:rFonts w:ascii="Calibri" w:eastAsia="Calibri" w:hAnsi="Calibri" w:cs="Calibri"/>
          <w:sz w:val="22"/>
          <w:szCs w:val="22"/>
        </w:rPr>
      </w:pPr>
    </w:p>
    <w:p w14:paraId="16A37285" w14:textId="5A8A5087" w:rsidR="0327A490" w:rsidRDefault="0327A490" w:rsidP="583C89F8">
      <w:pPr>
        <w:spacing w:line="240" w:lineRule="auto"/>
        <w:rPr>
          <w:rFonts w:ascii="Calibri" w:eastAsia="Calibri" w:hAnsi="Calibri" w:cs="Calibri"/>
          <w:sz w:val="22"/>
          <w:szCs w:val="22"/>
        </w:rPr>
      </w:pPr>
    </w:p>
    <w:p w14:paraId="38220929" w14:textId="5572046B" w:rsidR="0327A490" w:rsidRDefault="0327A490" w:rsidP="583C89F8">
      <w:pPr>
        <w:spacing w:line="240" w:lineRule="auto"/>
        <w:rPr>
          <w:rFonts w:ascii="Calibri" w:eastAsia="Calibri" w:hAnsi="Calibri" w:cs="Calibri"/>
          <w:sz w:val="22"/>
          <w:szCs w:val="22"/>
        </w:rPr>
      </w:pPr>
    </w:p>
    <w:p w14:paraId="33E68476" w14:textId="54B6E9C5" w:rsidR="0327A490" w:rsidRDefault="0327A490" w:rsidP="583C89F8">
      <w:pPr>
        <w:spacing w:line="240" w:lineRule="auto"/>
        <w:rPr>
          <w:rFonts w:ascii="Calibri" w:eastAsia="Calibri" w:hAnsi="Calibri" w:cs="Calibri"/>
          <w:sz w:val="22"/>
          <w:szCs w:val="22"/>
        </w:rPr>
      </w:pPr>
    </w:p>
    <w:p w14:paraId="2A4C5C1B" w14:textId="0B5F78C2" w:rsidR="0327A490" w:rsidRDefault="0327A490" w:rsidP="583C89F8">
      <w:pPr>
        <w:spacing w:line="240" w:lineRule="auto"/>
        <w:rPr>
          <w:rFonts w:ascii="Calibri" w:eastAsia="Calibri" w:hAnsi="Calibri" w:cs="Calibri"/>
          <w:sz w:val="22"/>
          <w:szCs w:val="22"/>
        </w:rPr>
      </w:pPr>
    </w:p>
    <w:p w14:paraId="20A28EE6" w14:textId="7BA06AB7" w:rsidR="0327A490" w:rsidRDefault="0327A490" w:rsidP="583C89F8">
      <w:pPr>
        <w:spacing w:line="240" w:lineRule="auto"/>
        <w:rPr>
          <w:rFonts w:ascii="Calibri" w:eastAsia="Calibri" w:hAnsi="Calibri" w:cs="Calibri"/>
          <w:sz w:val="22"/>
          <w:szCs w:val="22"/>
        </w:rPr>
      </w:pPr>
    </w:p>
    <w:p w14:paraId="26BA8064" w14:textId="4269FC15" w:rsidR="0327A490" w:rsidRDefault="0327A490" w:rsidP="583C89F8">
      <w:pPr>
        <w:spacing w:line="240" w:lineRule="auto"/>
        <w:rPr>
          <w:rFonts w:ascii="Calibri" w:eastAsia="Calibri" w:hAnsi="Calibri" w:cs="Calibri"/>
          <w:sz w:val="22"/>
          <w:szCs w:val="22"/>
        </w:rPr>
      </w:pPr>
    </w:p>
    <w:p w14:paraId="5C19F0C8" w14:textId="43729145" w:rsidR="0327A490" w:rsidRDefault="0327A490" w:rsidP="583C89F8">
      <w:pPr>
        <w:spacing w:line="240" w:lineRule="auto"/>
        <w:rPr>
          <w:rFonts w:ascii="Calibri" w:eastAsia="Calibri" w:hAnsi="Calibri" w:cs="Calibri"/>
          <w:sz w:val="22"/>
          <w:szCs w:val="22"/>
        </w:rPr>
      </w:pPr>
    </w:p>
    <w:p w14:paraId="60B7DCA2" w14:textId="77777777" w:rsidR="005D47B2" w:rsidRDefault="005D47B2" w:rsidP="005D47B2">
      <w:pPr>
        <w:spacing w:line="240" w:lineRule="auto"/>
        <w:contextualSpacing/>
        <w:rPr>
          <w:rFonts w:ascii="Calibri" w:eastAsia="Calibri" w:hAnsi="Calibri" w:cs="Calibri"/>
          <w:b/>
          <w:bCs/>
          <w:sz w:val="22"/>
          <w:szCs w:val="22"/>
        </w:rPr>
      </w:pPr>
    </w:p>
    <w:p w14:paraId="3488AD4E" w14:textId="597460F1" w:rsidR="1C61ED23" w:rsidRDefault="1C61ED23" w:rsidP="005D47B2">
      <w:pPr>
        <w:spacing w:line="240" w:lineRule="auto"/>
        <w:contextualSpacing/>
        <w:jc w:val="center"/>
        <w:rPr>
          <w:rFonts w:ascii="Calibri" w:eastAsia="Calibri" w:hAnsi="Calibri" w:cs="Calibri"/>
          <w:b/>
          <w:bCs/>
          <w:sz w:val="22"/>
          <w:szCs w:val="22"/>
        </w:rPr>
      </w:pPr>
      <w:r w:rsidRPr="583C89F8">
        <w:rPr>
          <w:rFonts w:ascii="Calibri" w:eastAsia="Calibri" w:hAnsi="Calibri" w:cs="Calibri"/>
          <w:b/>
          <w:bCs/>
          <w:sz w:val="22"/>
          <w:szCs w:val="22"/>
        </w:rPr>
        <w:lastRenderedPageBreak/>
        <w:t xml:space="preserve">Food </w:t>
      </w:r>
      <w:r w:rsidR="051386BD" w:rsidRPr="583C89F8">
        <w:rPr>
          <w:rFonts w:ascii="Calibri" w:eastAsia="Calibri" w:hAnsi="Calibri" w:cs="Calibri"/>
          <w:b/>
          <w:bCs/>
          <w:sz w:val="22"/>
          <w:szCs w:val="22"/>
        </w:rPr>
        <w:t>Ins</w:t>
      </w:r>
      <w:r w:rsidRPr="583C89F8">
        <w:rPr>
          <w:rFonts w:ascii="Calibri" w:eastAsia="Calibri" w:hAnsi="Calibri" w:cs="Calibri"/>
          <w:b/>
          <w:bCs/>
          <w:sz w:val="22"/>
          <w:szCs w:val="22"/>
        </w:rPr>
        <w:t xml:space="preserve">ecurity for </w:t>
      </w:r>
      <w:r w:rsidR="5AABA88E" w:rsidRPr="583C89F8">
        <w:rPr>
          <w:rFonts w:ascii="Calibri" w:eastAsia="Calibri" w:hAnsi="Calibri" w:cs="Calibri"/>
          <w:b/>
          <w:bCs/>
          <w:sz w:val="22"/>
          <w:szCs w:val="22"/>
        </w:rPr>
        <w:t xml:space="preserve">Northern </w:t>
      </w:r>
      <w:r w:rsidRPr="583C89F8">
        <w:rPr>
          <w:rFonts w:ascii="Calibri" w:eastAsia="Calibri" w:hAnsi="Calibri" w:cs="Calibri"/>
          <w:b/>
          <w:bCs/>
          <w:sz w:val="22"/>
          <w:szCs w:val="22"/>
        </w:rPr>
        <w:t xml:space="preserve">Indigenous Communities in </w:t>
      </w:r>
      <w:r w:rsidR="1E4F4A03" w:rsidRPr="583C89F8">
        <w:rPr>
          <w:rFonts w:ascii="Calibri" w:eastAsia="Calibri" w:hAnsi="Calibri" w:cs="Calibri"/>
          <w:b/>
          <w:bCs/>
          <w:sz w:val="22"/>
          <w:szCs w:val="22"/>
        </w:rPr>
        <w:t>Whitehorse,</w:t>
      </w:r>
      <w:r w:rsidRPr="583C89F8">
        <w:rPr>
          <w:rFonts w:ascii="Calibri" w:eastAsia="Calibri" w:hAnsi="Calibri" w:cs="Calibri"/>
          <w:b/>
          <w:bCs/>
          <w:sz w:val="22"/>
          <w:szCs w:val="22"/>
        </w:rPr>
        <w:t xml:space="preserve"> Yukon </w:t>
      </w:r>
      <w:r w:rsidR="106D4CB7" w:rsidRPr="583C89F8">
        <w:rPr>
          <w:rFonts w:ascii="Calibri" w:eastAsia="Calibri" w:hAnsi="Calibri" w:cs="Calibri"/>
          <w:b/>
          <w:bCs/>
          <w:sz w:val="22"/>
          <w:szCs w:val="22"/>
        </w:rPr>
        <w:t>Territory</w:t>
      </w:r>
    </w:p>
    <w:p w14:paraId="4F0E72BC" w14:textId="77777777" w:rsidR="005D47B2" w:rsidRDefault="005D47B2" w:rsidP="005D47B2">
      <w:pPr>
        <w:spacing w:before="240" w:after="240" w:line="240" w:lineRule="auto"/>
        <w:contextualSpacing/>
        <w:rPr>
          <w:rFonts w:ascii="Calibri" w:eastAsia="Calibri" w:hAnsi="Calibri" w:cs="Calibri"/>
          <w:b/>
          <w:bCs/>
          <w:color w:val="000000" w:themeColor="text1"/>
          <w:sz w:val="22"/>
          <w:szCs w:val="22"/>
        </w:rPr>
      </w:pPr>
    </w:p>
    <w:p w14:paraId="49AD0C47" w14:textId="0EBCCAF3" w:rsidR="005D47B2" w:rsidRDefault="23F3F710" w:rsidP="005D47B2">
      <w:pPr>
        <w:spacing w:before="240" w:after="240" w:line="240" w:lineRule="auto"/>
        <w:contextualSpacing/>
        <w:rPr>
          <w:rFonts w:ascii="Calibri" w:eastAsia="Calibri" w:hAnsi="Calibri" w:cs="Calibri"/>
          <w:b/>
          <w:bCs/>
          <w:color w:val="000000" w:themeColor="text1"/>
          <w:sz w:val="22"/>
          <w:szCs w:val="22"/>
        </w:rPr>
      </w:pPr>
      <w:r w:rsidRPr="583C89F8">
        <w:rPr>
          <w:rFonts w:ascii="Calibri" w:eastAsia="Calibri" w:hAnsi="Calibri" w:cs="Calibri"/>
          <w:b/>
          <w:bCs/>
          <w:color w:val="000000" w:themeColor="text1"/>
          <w:sz w:val="22"/>
          <w:szCs w:val="22"/>
        </w:rPr>
        <w:t>Exploring the Wicked Problem of Food Insecurity</w:t>
      </w:r>
    </w:p>
    <w:p w14:paraId="1804F29A" w14:textId="08BB0F66" w:rsidR="1C61ED23" w:rsidRDefault="4282531F" w:rsidP="005D47B2">
      <w:pPr>
        <w:spacing w:after="0" w:line="240" w:lineRule="auto"/>
        <w:contextualSpacing/>
        <w:rPr>
          <w:rFonts w:ascii="Calibri" w:eastAsia="Calibri" w:hAnsi="Calibri" w:cs="Calibri"/>
          <w:color w:val="000000" w:themeColor="text1"/>
          <w:sz w:val="22"/>
          <w:szCs w:val="22"/>
        </w:rPr>
      </w:pPr>
      <w:r w:rsidRPr="583C89F8">
        <w:rPr>
          <w:rFonts w:ascii="Calibri" w:eastAsia="Calibri" w:hAnsi="Calibri" w:cs="Calibri"/>
          <w:color w:val="000000" w:themeColor="text1"/>
          <w:sz w:val="22"/>
          <w:szCs w:val="22"/>
        </w:rPr>
        <w:t xml:space="preserve">   </w:t>
      </w:r>
      <w:r w:rsidR="756BE209" w:rsidRPr="583C89F8">
        <w:rPr>
          <w:rFonts w:ascii="Calibri" w:eastAsia="Calibri" w:hAnsi="Calibri" w:cs="Calibri"/>
          <w:color w:val="000000" w:themeColor="text1"/>
          <w:sz w:val="22"/>
          <w:szCs w:val="22"/>
        </w:rPr>
        <w:t xml:space="preserve">     </w:t>
      </w:r>
      <w:r w:rsidR="524DA82E" w:rsidRPr="583C89F8">
        <w:rPr>
          <w:rFonts w:ascii="Calibri" w:eastAsia="Calibri" w:hAnsi="Calibri" w:cs="Calibri"/>
          <w:color w:val="000000" w:themeColor="text1"/>
          <w:sz w:val="22"/>
          <w:szCs w:val="22"/>
        </w:rPr>
        <w:t>The wicked problem we have chosen to address is food insecurity for Indigenous communities in Whitehorse, Yukon.</w:t>
      </w:r>
      <w:r w:rsidR="5485B6A4" w:rsidRPr="583C89F8">
        <w:rPr>
          <w:rFonts w:ascii="Calibri" w:eastAsia="Calibri" w:hAnsi="Calibri" w:cs="Calibri"/>
          <w:color w:val="000000" w:themeColor="text1"/>
          <w:sz w:val="22"/>
          <w:szCs w:val="22"/>
        </w:rPr>
        <w:t xml:space="preserve"> </w:t>
      </w:r>
      <w:r w:rsidR="524DA82E" w:rsidRPr="583C89F8">
        <w:rPr>
          <w:rFonts w:ascii="Calibri" w:eastAsia="Calibri" w:hAnsi="Calibri" w:cs="Calibri"/>
          <w:sz w:val="22"/>
          <w:szCs w:val="22"/>
        </w:rPr>
        <w:t>Food insecurity is the inability to consume or acquire sufficient quality or quantity of food (Health Canada, 2020).</w:t>
      </w:r>
      <w:r w:rsidR="524DA82E" w:rsidRPr="583C89F8">
        <w:rPr>
          <w:rFonts w:ascii="Calibri" w:eastAsia="Calibri" w:hAnsi="Calibri" w:cs="Calibri"/>
          <w:color w:val="000000" w:themeColor="text1"/>
          <w:sz w:val="22"/>
          <w:szCs w:val="22"/>
        </w:rPr>
        <w:t xml:space="preserve"> </w:t>
      </w:r>
      <w:r w:rsidR="23F3F710" w:rsidRPr="583C89F8">
        <w:rPr>
          <w:rFonts w:ascii="Calibri" w:eastAsia="Calibri" w:hAnsi="Calibri" w:cs="Calibri"/>
          <w:color w:val="000000" w:themeColor="text1"/>
          <w:sz w:val="22"/>
          <w:szCs w:val="22"/>
        </w:rPr>
        <w:t xml:space="preserve">The rates of food insecurity for Indigenous people in Canada are the highest </w:t>
      </w:r>
      <w:r w:rsidR="3331F97E" w:rsidRPr="583C89F8">
        <w:rPr>
          <w:rFonts w:ascii="Calibri" w:eastAsia="Calibri" w:hAnsi="Calibri" w:cs="Calibri"/>
          <w:color w:val="000000" w:themeColor="text1"/>
          <w:sz w:val="22"/>
          <w:szCs w:val="22"/>
        </w:rPr>
        <w:t>among</w:t>
      </w:r>
      <w:r w:rsidR="23F3F710" w:rsidRPr="583C89F8">
        <w:rPr>
          <w:rFonts w:ascii="Calibri" w:eastAsia="Calibri" w:hAnsi="Calibri" w:cs="Calibri"/>
          <w:color w:val="000000" w:themeColor="text1"/>
          <w:sz w:val="22"/>
          <w:szCs w:val="22"/>
        </w:rPr>
        <w:t xml:space="preserve"> developed countries (Thompson, et al., 2023). Due to the Yukon’s unique climate and remote location Indigenous communities in the Yukon are at an increased risk of experiencing food insecurity </w:t>
      </w:r>
      <w:proofErr w:type="gramStart"/>
      <w:r w:rsidR="23F3F710" w:rsidRPr="583C89F8">
        <w:rPr>
          <w:rFonts w:ascii="Calibri" w:eastAsia="Calibri" w:hAnsi="Calibri" w:cs="Calibri"/>
          <w:color w:val="000000" w:themeColor="text1"/>
          <w:sz w:val="22"/>
          <w:szCs w:val="22"/>
        </w:rPr>
        <w:t>ultimately leading</w:t>
      </w:r>
      <w:proofErr w:type="gramEnd"/>
      <w:r w:rsidR="23F3F710" w:rsidRPr="583C89F8">
        <w:rPr>
          <w:rFonts w:ascii="Calibri" w:eastAsia="Calibri" w:hAnsi="Calibri" w:cs="Calibri"/>
          <w:color w:val="000000" w:themeColor="text1"/>
          <w:sz w:val="22"/>
          <w:szCs w:val="22"/>
        </w:rPr>
        <w:t xml:space="preserve"> to increased risk of disease and poor health outcomes such as obesity, </w:t>
      </w:r>
      <w:proofErr w:type="gramStart"/>
      <w:r w:rsidR="23F3F710" w:rsidRPr="583C89F8">
        <w:rPr>
          <w:rFonts w:ascii="Calibri" w:eastAsia="Calibri" w:hAnsi="Calibri" w:cs="Calibri"/>
          <w:color w:val="000000" w:themeColor="text1"/>
          <w:sz w:val="22"/>
          <w:szCs w:val="22"/>
        </w:rPr>
        <w:t>diabetes</w:t>
      </w:r>
      <w:proofErr w:type="gramEnd"/>
      <w:r w:rsidR="23F3F710" w:rsidRPr="583C89F8">
        <w:rPr>
          <w:rFonts w:ascii="Calibri" w:eastAsia="Calibri" w:hAnsi="Calibri" w:cs="Calibri"/>
          <w:color w:val="000000" w:themeColor="text1"/>
          <w:sz w:val="22"/>
          <w:szCs w:val="22"/>
        </w:rPr>
        <w:t xml:space="preserve"> and cardiovascular disease (Blom, et al., 2022). High food prices caused by transportation challenges make healthy, store-bought food unaffordable. Climate change and environmental degradation threaten traditional food sources for Indigenous communities such as fishing, </w:t>
      </w:r>
      <w:proofErr w:type="gramStart"/>
      <w:r w:rsidR="23F3F710" w:rsidRPr="583C89F8">
        <w:rPr>
          <w:rFonts w:ascii="Calibri" w:eastAsia="Calibri" w:hAnsi="Calibri" w:cs="Calibri"/>
          <w:color w:val="000000" w:themeColor="text1"/>
          <w:sz w:val="22"/>
          <w:szCs w:val="22"/>
        </w:rPr>
        <w:t>hunting</w:t>
      </w:r>
      <w:proofErr w:type="gramEnd"/>
      <w:r w:rsidR="23F3F710" w:rsidRPr="583C89F8">
        <w:rPr>
          <w:rFonts w:ascii="Calibri" w:eastAsia="Calibri" w:hAnsi="Calibri" w:cs="Calibri"/>
          <w:color w:val="000000" w:themeColor="text1"/>
          <w:sz w:val="22"/>
          <w:szCs w:val="22"/>
        </w:rPr>
        <w:t xml:space="preserve"> and gathering. Efforts like federal subsidies and trade corridors may lower costs but </w:t>
      </w:r>
      <w:r w:rsidR="52F32EC3" w:rsidRPr="583C89F8">
        <w:rPr>
          <w:rFonts w:ascii="Calibri" w:eastAsia="Calibri" w:hAnsi="Calibri" w:cs="Calibri"/>
          <w:color w:val="000000" w:themeColor="text1"/>
          <w:sz w:val="22"/>
          <w:szCs w:val="22"/>
        </w:rPr>
        <w:t>often</w:t>
      </w:r>
      <w:r w:rsidR="23F3F710" w:rsidRPr="583C89F8">
        <w:rPr>
          <w:rFonts w:ascii="Calibri" w:eastAsia="Calibri" w:hAnsi="Calibri" w:cs="Calibri"/>
          <w:color w:val="000000" w:themeColor="text1"/>
          <w:sz w:val="22"/>
          <w:szCs w:val="22"/>
        </w:rPr>
        <w:t xml:space="preserve"> threaten Indigenous communities' rights to sovereignty and self-governance. </w:t>
      </w:r>
      <w:r w:rsidR="22F82F21" w:rsidRPr="583C89F8">
        <w:rPr>
          <w:rFonts w:ascii="Calibri" w:eastAsia="Calibri" w:hAnsi="Calibri" w:cs="Calibri"/>
          <w:color w:val="000000" w:themeColor="text1"/>
          <w:sz w:val="22"/>
          <w:szCs w:val="22"/>
        </w:rPr>
        <w:t>They may also reinforce dependence on large food distributors</w:t>
      </w:r>
      <w:r w:rsidR="02D11F0A" w:rsidRPr="583C89F8">
        <w:rPr>
          <w:rFonts w:ascii="Calibri" w:eastAsia="Calibri" w:hAnsi="Calibri" w:cs="Calibri"/>
          <w:color w:val="000000" w:themeColor="text1"/>
          <w:sz w:val="22"/>
          <w:szCs w:val="22"/>
        </w:rPr>
        <w:t xml:space="preserve">. </w:t>
      </w:r>
    </w:p>
    <w:p w14:paraId="6B61BA82" w14:textId="636B6114" w:rsidR="1C61ED23" w:rsidRDefault="1C61ED23" w:rsidP="005D47B2">
      <w:pPr>
        <w:spacing w:after="0" w:line="240" w:lineRule="auto"/>
        <w:contextualSpacing/>
        <w:rPr>
          <w:rFonts w:ascii="Calibri" w:eastAsia="Calibri" w:hAnsi="Calibri" w:cs="Calibri"/>
          <w:color w:val="000000" w:themeColor="text1"/>
          <w:sz w:val="22"/>
          <w:szCs w:val="22"/>
        </w:rPr>
      </w:pPr>
    </w:p>
    <w:p w14:paraId="65677C5E" w14:textId="0DA69CF3" w:rsidR="1C61ED23" w:rsidRDefault="23F3F710" w:rsidP="005D47B2">
      <w:pPr>
        <w:spacing w:after="0" w:line="240" w:lineRule="auto"/>
        <w:contextualSpacing/>
        <w:rPr>
          <w:rFonts w:ascii="Calibri" w:eastAsia="Calibri" w:hAnsi="Calibri" w:cs="Calibri"/>
          <w:color w:val="000000" w:themeColor="text1"/>
          <w:sz w:val="22"/>
          <w:szCs w:val="22"/>
        </w:rPr>
      </w:pPr>
      <w:r w:rsidRPr="583C89F8">
        <w:rPr>
          <w:rFonts w:ascii="Calibri" w:eastAsia="Calibri" w:hAnsi="Calibri" w:cs="Calibri"/>
          <w:color w:val="000000" w:themeColor="text1"/>
          <w:sz w:val="22"/>
          <w:szCs w:val="22"/>
        </w:rPr>
        <w:t xml:space="preserve"> </w:t>
      </w:r>
      <w:r w:rsidR="73B6F0F0" w:rsidRPr="583C89F8">
        <w:rPr>
          <w:rFonts w:ascii="Calibri" w:eastAsia="Calibri" w:hAnsi="Calibri" w:cs="Calibri"/>
          <w:color w:val="000000" w:themeColor="text1"/>
          <w:sz w:val="22"/>
          <w:szCs w:val="22"/>
        </w:rPr>
        <w:t xml:space="preserve">      </w:t>
      </w:r>
      <w:r w:rsidR="7BEA8F71" w:rsidRPr="583C89F8">
        <w:rPr>
          <w:rFonts w:ascii="Calibri" w:eastAsia="Calibri" w:hAnsi="Calibri" w:cs="Calibri"/>
          <w:color w:val="000000" w:themeColor="text1"/>
          <w:sz w:val="22"/>
          <w:szCs w:val="22"/>
        </w:rPr>
        <w:t xml:space="preserve">Food insecurity in Indigenous communities in the Yukon is a wicked problem because it is </w:t>
      </w:r>
      <w:r w:rsidR="60269030" w:rsidRPr="583C89F8">
        <w:rPr>
          <w:rFonts w:ascii="Calibri" w:eastAsia="Calibri" w:hAnsi="Calibri" w:cs="Calibri"/>
          <w:color w:val="000000" w:themeColor="text1"/>
          <w:sz w:val="22"/>
          <w:szCs w:val="22"/>
        </w:rPr>
        <w:t>complex and</w:t>
      </w:r>
      <w:r w:rsidR="7BEA8F71" w:rsidRPr="583C89F8">
        <w:rPr>
          <w:rFonts w:ascii="Calibri" w:eastAsia="Calibri" w:hAnsi="Calibri" w:cs="Calibri"/>
          <w:color w:val="000000" w:themeColor="text1"/>
          <w:sz w:val="22"/>
          <w:szCs w:val="22"/>
        </w:rPr>
        <w:t xml:space="preserve"> interconnected. Rajabiyazd, et al. (2021) define wicked problems as problems with </w:t>
      </w:r>
      <w:proofErr w:type="gramStart"/>
      <w:r w:rsidR="7BEA8F71" w:rsidRPr="583C89F8">
        <w:rPr>
          <w:rFonts w:ascii="Calibri" w:eastAsia="Calibri" w:hAnsi="Calibri" w:cs="Calibri"/>
          <w:color w:val="000000" w:themeColor="text1"/>
          <w:sz w:val="22"/>
          <w:szCs w:val="22"/>
        </w:rPr>
        <w:t>high levels</w:t>
      </w:r>
      <w:proofErr w:type="gramEnd"/>
      <w:r w:rsidR="7BEA8F71" w:rsidRPr="583C89F8">
        <w:rPr>
          <w:rFonts w:ascii="Calibri" w:eastAsia="Calibri" w:hAnsi="Calibri" w:cs="Calibri"/>
          <w:color w:val="000000" w:themeColor="text1"/>
          <w:sz w:val="22"/>
          <w:szCs w:val="22"/>
        </w:rPr>
        <w:t xml:space="preserve"> of conflict between stakeholders</w:t>
      </w:r>
      <w:proofErr w:type="gramStart"/>
      <w:r w:rsidR="7BEA8F71" w:rsidRPr="583C89F8">
        <w:rPr>
          <w:rFonts w:ascii="Calibri" w:eastAsia="Calibri" w:hAnsi="Calibri" w:cs="Calibri"/>
          <w:color w:val="000000" w:themeColor="text1"/>
          <w:sz w:val="22"/>
          <w:szCs w:val="22"/>
        </w:rPr>
        <w:t xml:space="preserve">.  </w:t>
      </w:r>
      <w:proofErr w:type="gramEnd"/>
      <w:r w:rsidR="7BEA8F71" w:rsidRPr="583C89F8">
        <w:rPr>
          <w:rFonts w:ascii="Calibri" w:eastAsia="Calibri" w:hAnsi="Calibri" w:cs="Calibri"/>
          <w:color w:val="000000" w:themeColor="text1"/>
          <w:sz w:val="22"/>
          <w:szCs w:val="22"/>
        </w:rPr>
        <w:t xml:space="preserve">Each stakeholder involved can provide an explanation of the problem from their </w:t>
      </w:r>
      <w:r w:rsidR="009053AC" w:rsidRPr="583C89F8">
        <w:rPr>
          <w:rFonts w:ascii="Calibri" w:eastAsia="Calibri" w:hAnsi="Calibri" w:cs="Calibri"/>
          <w:color w:val="000000" w:themeColor="text1"/>
          <w:sz w:val="22"/>
          <w:szCs w:val="22"/>
        </w:rPr>
        <w:t>perspective,</w:t>
      </w:r>
      <w:r w:rsidR="7BEA8F71" w:rsidRPr="583C89F8">
        <w:rPr>
          <w:rFonts w:ascii="Calibri" w:eastAsia="Calibri" w:hAnsi="Calibri" w:cs="Calibri"/>
          <w:color w:val="000000" w:themeColor="text1"/>
          <w:sz w:val="22"/>
          <w:szCs w:val="22"/>
        </w:rPr>
        <w:t xml:space="preserve"> which </w:t>
      </w:r>
      <w:proofErr w:type="gramStart"/>
      <w:r w:rsidR="7BEA8F71" w:rsidRPr="583C89F8">
        <w:rPr>
          <w:rFonts w:ascii="Calibri" w:eastAsia="Calibri" w:hAnsi="Calibri" w:cs="Calibri"/>
          <w:color w:val="000000" w:themeColor="text1"/>
          <w:sz w:val="22"/>
          <w:szCs w:val="22"/>
        </w:rPr>
        <w:t>ultimately impacts</w:t>
      </w:r>
      <w:proofErr w:type="gramEnd"/>
      <w:r w:rsidR="7BEA8F71" w:rsidRPr="583C89F8">
        <w:rPr>
          <w:rFonts w:ascii="Calibri" w:eastAsia="Calibri" w:hAnsi="Calibri" w:cs="Calibri"/>
          <w:color w:val="000000" w:themeColor="text1"/>
          <w:sz w:val="22"/>
          <w:szCs w:val="22"/>
        </w:rPr>
        <w:t xml:space="preserve"> their offered solutions</w:t>
      </w:r>
      <w:proofErr w:type="gramStart"/>
      <w:r w:rsidR="7BEA8F71" w:rsidRPr="583C89F8">
        <w:rPr>
          <w:rFonts w:ascii="Calibri" w:eastAsia="Calibri" w:hAnsi="Calibri" w:cs="Calibri"/>
          <w:color w:val="000000" w:themeColor="text1"/>
          <w:sz w:val="22"/>
          <w:szCs w:val="22"/>
        </w:rPr>
        <w:t xml:space="preserve">. </w:t>
      </w:r>
      <w:r w:rsidRPr="583C89F8">
        <w:rPr>
          <w:rFonts w:ascii="Calibri" w:eastAsia="Calibri" w:hAnsi="Calibri" w:cs="Calibri"/>
          <w:color w:val="000000" w:themeColor="text1"/>
          <w:sz w:val="22"/>
          <w:szCs w:val="22"/>
        </w:rPr>
        <w:t xml:space="preserve"> </w:t>
      </w:r>
      <w:proofErr w:type="gramEnd"/>
      <w:r w:rsidR="2972125F" w:rsidRPr="583C89F8">
        <w:rPr>
          <w:rFonts w:ascii="Calibri" w:eastAsia="Calibri" w:hAnsi="Calibri" w:cs="Calibri"/>
          <w:color w:val="000000" w:themeColor="text1"/>
          <w:sz w:val="22"/>
          <w:szCs w:val="22"/>
        </w:rPr>
        <w:t xml:space="preserve">Solving the problem of food </w:t>
      </w:r>
      <w:r w:rsidRPr="583C89F8">
        <w:rPr>
          <w:rFonts w:ascii="Calibri" w:eastAsia="Calibri" w:hAnsi="Calibri" w:cs="Calibri"/>
          <w:color w:val="000000" w:themeColor="text1"/>
          <w:sz w:val="22"/>
          <w:szCs w:val="22"/>
        </w:rPr>
        <w:t xml:space="preserve">insecurity for Indigenous communities in </w:t>
      </w:r>
      <w:r w:rsidR="43079580" w:rsidRPr="583C89F8">
        <w:rPr>
          <w:rFonts w:ascii="Calibri" w:eastAsia="Calibri" w:hAnsi="Calibri" w:cs="Calibri"/>
          <w:color w:val="000000" w:themeColor="text1"/>
          <w:sz w:val="22"/>
          <w:szCs w:val="22"/>
        </w:rPr>
        <w:t>Whitehorse</w:t>
      </w:r>
      <w:r w:rsidRPr="583C89F8">
        <w:rPr>
          <w:rFonts w:ascii="Calibri" w:eastAsia="Calibri" w:hAnsi="Calibri" w:cs="Calibri"/>
          <w:color w:val="000000" w:themeColor="text1"/>
          <w:sz w:val="22"/>
          <w:szCs w:val="22"/>
        </w:rPr>
        <w:t xml:space="preserve"> requires collaboration between various stakeholders</w:t>
      </w:r>
      <w:r w:rsidR="1A60D413" w:rsidRPr="583C89F8">
        <w:rPr>
          <w:rFonts w:ascii="Calibri" w:eastAsia="Calibri" w:hAnsi="Calibri" w:cs="Calibri"/>
          <w:color w:val="000000" w:themeColor="text1"/>
          <w:sz w:val="22"/>
          <w:szCs w:val="22"/>
        </w:rPr>
        <w:t xml:space="preserve"> such as</w:t>
      </w:r>
      <w:r w:rsidR="22491837" w:rsidRPr="583C89F8">
        <w:rPr>
          <w:rFonts w:ascii="Calibri" w:eastAsia="Calibri" w:hAnsi="Calibri" w:cs="Calibri"/>
          <w:color w:val="000000" w:themeColor="text1"/>
          <w:sz w:val="22"/>
          <w:szCs w:val="22"/>
        </w:rPr>
        <w:t xml:space="preserve"> community members, community leaders, government officials and food suppliers and distributors.</w:t>
      </w:r>
      <w:r w:rsidR="64ADF434" w:rsidRPr="583C89F8">
        <w:rPr>
          <w:rFonts w:ascii="Calibri" w:eastAsia="Calibri" w:hAnsi="Calibri" w:cs="Calibri"/>
          <w:color w:val="000000" w:themeColor="text1"/>
          <w:sz w:val="22"/>
          <w:szCs w:val="22"/>
        </w:rPr>
        <w:t xml:space="preserve"> </w:t>
      </w:r>
    </w:p>
    <w:p w14:paraId="78E9E87E" w14:textId="2B92826D" w:rsidR="1C61ED23" w:rsidRDefault="1C61ED23" w:rsidP="005D47B2">
      <w:pPr>
        <w:spacing w:after="0" w:line="240" w:lineRule="auto"/>
        <w:contextualSpacing/>
        <w:rPr>
          <w:rFonts w:ascii="Calibri" w:eastAsia="Calibri" w:hAnsi="Calibri" w:cs="Calibri"/>
          <w:color w:val="000000" w:themeColor="text1"/>
          <w:sz w:val="22"/>
          <w:szCs w:val="22"/>
        </w:rPr>
      </w:pPr>
    </w:p>
    <w:p w14:paraId="10D73E8D" w14:textId="12658C7F" w:rsidR="1C61ED23" w:rsidRDefault="50979153" w:rsidP="005D47B2">
      <w:pPr>
        <w:spacing w:after="0" w:line="240" w:lineRule="auto"/>
        <w:contextualSpacing/>
        <w:rPr>
          <w:rFonts w:ascii="Calibri" w:eastAsia="Calibri" w:hAnsi="Calibri" w:cs="Calibri"/>
          <w:color w:val="000000" w:themeColor="text1"/>
          <w:sz w:val="22"/>
          <w:szCs w:val="22"/>
        </w:rPr>
      </w:pPr>
      <w:r w:rsidRPr="583C89F8">
        <w:rPr>
          <w:rFonts w:ascii="Calibri" w:eastAsia="Calibri" w:hAnsi="Calibri" w:cs="Calibri"/>
          <w:color w:val="000000" w:themeColor="text1"/>
          <w:sz w:val="22"/>
          <w:szCs w:val="22"/>
        </w:rPr>
        <w:t xml:space="preserve">     </w:t>
      </w:r>
      <w:r w:rsidR="23F3F710" w:rsidRPr="583C89F8">
        <w:rPr>
          <w:rFonts w:ascii="Calibri" w:eastAsia="Calibri" w:hAnsi="Calibri" w:cs="Calibri"/>
          <w:color w:val="000000" w:themeColor="text1"/>
          <w:sz w:val="22"/>
          <w:szCs w:val="22"/>
        </w:rPr>
        <w:t xml:space="preserve">Proposed solutions </w:t>
      </w:r>
      <w:r w:rsidR="6BFD4B61" w:rsidRPr="583C89F8">
        <w:rPr>
          <w:rFonts w:ascii="Calibri" w:eastAsia="Calibri" w:hAnsi="Calibri" w:cs="Calibri"/>
          <w:color w:val="000000" w:themeColor="text1"/>
          <w:sz w:val="22"/>
          <w:szCs w:val="22"/>
        </w:rPr>
        <w:t xml:space="preserve">by stakeholders </w:t>
      </w:r>
      <w:r w:rsidR="23F3F710" w:rsidRPr="583C89F8">
        <w:rPr>
          <w:rFonts w:ascii="Calibri" w:eastAsia="Calibri" w:hAnsi="Calibri" w:cs="Calibri"/>
          <w:color w:val="000000" w:themeColor="text1"/>
          <w:sz w:val="22"/>
          <w:szCs w:val="22"/>
        </w:rPr>
        <w:t>are often in competition and or conflict with one another. For example, The Government of Canada has proposed a “northern trade corridor</w:t>
      </w:r>
      <w:proofErr w:type="gramStart"/>
      <w:r w:rsidR="23F3F710" w:rsidRPr="583C89F8">
        <w:rPr>
          <w:rFonts w:ascii="Calibri" w:eastAsia="Calibri" w:hAnsi="Calibri" w:cs="Calibri"/>
          <w:color w:val="000000" w:themeColor="text1"/>
          <w:sz w:val="22"/>
          <w:szCs w:val="22"/>
        </w:rPr>
        <w:t>”,</w:t>
      </w:r>
      <w:proofErr w:type="gramEnd"/>
      <w:r w:rsidR="23F3F710" w:rsidRPr="583C89F8">
        <w:rPr>
          <w:rFonts w:ascii="Calibri" w:eastAsia="Calibri" w:hAnsi="Calibri" w:cs="Calibri"/>
          <w:color w:val="000000" w:themeColor="text1"/>
          <w:sz w:val="22"/>
          <w:szCs w:val="22"/>
        </w:rPr>
        <w:t xml:space="preserve"> an expansive network of railways, roads, and pipelines which aim to increase regional and international trade and increase access to food supply in northern Indigenous communities</w:t>
      </w:r>
      <w:r w:rsidR="13030AAB" w:rsidRPr="583C89F8">
        <w:rPr>
          <w:rFonts w:ascii="Calibri" w:eastAsia="Calibri" w:hAnsi="Calibri" w:cs="Calibri"/>
          <w:color w:val="000000" w:themeColor="text1"/>
          <w:sz w:val="22"/>
          <w:szCs w:val="22"/>
        </w:rPr>
        <w:t xml:space="preserve"> (Thompson, et al., 2023).</w:t>
      </w:r>
      <w:r w:rsidR="23F3F710" w:rsidRPr="583C89F8">
        <w:rPr>
          <w:rFonts w:ascii="Calibri" w:eastAsia="Calibri" w:hAnsi="Calibri" w:cs="Calibri"/>
          <w:color w:val="000000" w:themeColor="text1"/>
          <w:sz w:val="22"/>
          <w:szCs w:val="22"/>
        </w:rPr>
        <w:t xml:space="preserve"> However, corridors such as these directly threaten the </w:t>
      </w:r>
      <w:r w:rsidR="7E719C77" w:rsidRPr="583C89F8">
        <w:rPr>
          <w:rFonts w:ascii="Calibri" w:eastAsia="Calibri" w:hAnsi="Calibri" w:cs="Calibri"/>
          <w:color w:val="000000" w:themeColor="text1"/>
          <w:sz w:val="22"/>
          <w:szCs w:val="22"/>
        </w:rPr>
        <w:t xml:space="preserve">sovereignty </w:t>
      </w:r>
      <w:r w:rsidR="23F3F710" w:rsidRPr="583C89F8">
        <w:rPr>
          <w:rFonts w:ascii="Calibri" w:eastAsia="Calibri" w:hAnsi="Calibri" w:cs="Calibri"/>
          <w:color w:val="000000" w:themeColor="text1"/>
          <w:sz w:val="22"/>
          <w:szCs w:val="22"/>
        </w:rPr>
        <w:t>of these communities</w:t>
      </w:r>
      <w:proofErr w:type="gramStart"/>
      <w:r w:rsidR="1ACBFF6D" w:rsidRPr="583C89F8">
        <w:rPr>
          <w:rFonts w:ascii="Calibri" w:eastAsia="Calibri" w:hAnsi="Calibri" w:cs="Calibri"/>
          <w:color w:val="000000" w:themeColor="text1"/>
          <w:sz w:val="22"/>
          <w:szCs w:val="22"/>
        </w:rPr>
        <w:t>.</w:t>
      </w:r>
      <w:r w:rsidR="3658F6B1" w:rsidRPr="583C89F8">
        <w:rPr>
          <w:rFonts w:ascii="Calibri" w:eastAsia="Calibri" w:hAnsi="Calibri" w:cs="Calibri"/>
          <w:color w:val="000000" w:themeColor="text1"/>
          <w:sz w:val="22"/>
          <w:szCs w:val="22"/>
        </w:rPr>
        <w:t xml:space="preserve"> </w:t>
      </w:r>
      <w:r w:rsidR="1ACBFF6D" w:rsidRPr="583C89F8">
        <w:rPr>
          <w:rFonts w:ascii="Calibri" w:eastAsia="Calibri" w:hAnsi="Calibri" w:cs="Calibri"/>
          <w:color w:val="000000" w:themeColor="text1"/>
          <w:sz w:val="22"/>
          <w:szCs w:val="22"/>
        </w:rPr>
        <w:t xml:space="preserve"> </w:t>
      </w:r>
      <w:proofErr w:type="gramEnd"/>
      <w:r w:rsidR="23F3F710" w:rsidRPr="583C89F8">
        <w:rPr>
          <w:rFonts w:ascii="Calibri" w:eastAsia="Calibri" w:hAnsi="Calibri" w:cs="Calibri"/>
          <w:color w:val="000000" w:themeColor="text1"/>
          <w:sz w:val="22"/>
          <w:szCs w:val="22"/>
        </w:rPr>
        <w:t xml:space="preserve">Indigenous community leaders seek to prioritize traditional ways of life, including natural food sources such as fishing, hunting, and gathering which </w:t>
      </w:r>
      <w:proofErr w:type="gramStart"/>
      <w:r w:rsidR="23F3F710" w:rsidRPr="583C89F8">
        <w:rPr>
          <w:rFonts w:ascii="Calibri" w:eastAsia="Calibri" w:hAnsi="Calibri" w:cs="Calibri"/>
          <w:color w:val="000000" w:themeColor="text1"/>
          <w:sz w:val="22"/>
          <w:szCs w:val="22"/>
        </w:rPr>
        <w:t>are currently threatened</w:t>
      </w:r>
      <w:proofErr w:type="gramEnd"/>
      <w:r w:rsidR="23F3F710" w:rsidRPr="583C89F8">
        <w:rPr>
          <w:rFonts w:ascii="Calibri" w:eastAsia="Calibri" w:hAnsi="Calibri" w:cs="Calibri"/>
          <w:color w:val="000000" w:themeColor="text1"/>
          <w:sz w:val="22"/>
          <w:szCs w:val="22"/>
        </w:rPr>
        <w:t xml:space="preserve"> due to rapidly changing climate which impacts harvesting periods and the migration of animals. The sub-arctic climate of the Yukon also limits the ability to produce local fruits and vegetables which creates a dependance on food distributors and the import of southern or international produce (Blom, et al., 2022). This over-reliance on food distributors leaves consumers with little options in terms of pricing, </w:t>
      </w:r>
      <w:proofErr w:type="gramStart"/>
      <w:r w:rsidR="23F3F710" w:rsidRPr="583C89F8">
        <w:rPr>
          <w:rFonts w:ascii="Calibri" w:eastAsia="Calibri" w:hAnsi="Calibri" w:cs="Calibri"/>
          <w:color w:val="000000" w:themeColor="text1"/>
          <w:sz w:val="22"/>
          <w:szCs w:val="22"/>
        </w:rPr>
        <w:t>quality</w:t>
      </w:r>
      <w:proofErr w:type="gramEnd"/>
      <w:r w:rsidR="23F3F710" w:rsidRPr="583C89F8">
        <w:rPr>
          <w:rFonts w:ascii="Calibri" w:eastAsia="Calibri" w:hAnsi="Calibri" w:cs="Calibri"/>
          <w:color w:val="000000" w:themeColor="text1"/>
          <w:sz w:val="22"/>
          <w:szCs w:val="22"/>
        </w:rPr>
        <w:t xml:space="preserve"> and selection of available foods. </w:t>
      </w:r>
    </w:p>
    <w:p w14:paraId="6F4BC048" w14:textId="3D0A9BC6" w:rsidR="1C61ED23" w:rsidRDefault="1C61ED23" w:rsidP="005D47B2">
      <w:pPr>
        <w:spacing w:after="0" w:line="240" w:lineRule="auto"/>
        <w:contextualSpacing/>
        <w:rPr>
          <w:rFonts w:ascii="Calibri" w:eastAsia="Calibri" w:hAnsi="Calibri" w:cs="Calibri"/>
          <w:color w:val="000000" w:themeColor="text1"/>
          <w:sz w:val="22"/>
          <w:szCs w:val="22"/>
        </w:rPr>
      </w:pPr>
    </w:p>
    <w:p w14:paraId="6CE3B1C2" w14:textId="6C1FA400" w:rsidR="1C61ED23" w:rsidRDefault="03A0FA7D" w:rsidP="005D47B2">
      <w:pPr>
        <w:spacing w:after="0" w:line="240" w:lineRule="auto"/>
        <w:contextualSpacing/>
        <w:rPr>
          <w:rFonts w:ascii="Calibri" w:eastAsia="Calibri" w:hAnsi="Calibri" w:cs="Calibri"/>
          <w:b/>
          <w:bCs/>
          <w:sz w:val="22"/>
          <w:szCs w:val="22"/>
        </w:rPr>
      </w:pPr>
      <w:r w:rsidRPr="583C89F8">
        <w:rPr>
          <w:rFonts w:ascii="Calibri" w:eastAsia="Calibri" w:hAnsi="Calibri" w:cs="Calibri"/>
          <w:b/>
          <w:bCs/>
          <w:sz w:val="22"/>
          <w:szCs w:val="22"/>
        </w:rPr>
        <w:t>Population - Northern Indigenous Communities</w:t>
      </w:r>
      <w:r w:rsidR="72963486" w:rsidRPr="583C89F8">
        <w:rPr>
          <w:rFonts w:ascii="Calibri" w:eastAsia="Calibri" w:hAnsi="Calibri" w:cs="Calibri"/>
          <w:b/>
          <w:bCs/>
          <w:sz w:val="22"/>
          <w:szCs w:val="22"/>
        </w:rPr>
        <w:t xml:space="preserve"> </w:t>
      </w:r>
      <w:r w:rsidR="5D583D7D" w:rsidRPr="583C89F8">
        <w:rPr>
          <w:rFonts w:ascii="Calibri" w:eastAsia="Calibri" w:hAnsi="Calibri" w:cs="Calibri"/>
          <w:b/>
          <w:bCs/>
          <w:sz w:val="22"/>
          <w:szCs w:val="22"/>
        </w:rPr>
        <w:t xml:space="preserve">in </w:t>
      </w:r>
      <w:r w:rsidR="72963486" w:rsidRPr="583C89F8">
        <w:rPr>
          <w:rFonts w:ascii="Calibri" w:eastAsia="Calibri" w:hAnsi="Calibri" w:cs="Calibri"/>
          <w:b/>
          <w:bCs/>
          <w:sz w:val="22"/>
          <w:szCs w:val="22"/>
        </w:rPr>
        <w:t>Whitehorse Yukon</w:t>
      </w:r>
    </w:p>
    <w:p w14:paraId="6AC6B880" w14:textId="52BCF246" w:rsidR="1C61ED23" w:rsidRDefault="7978D6D9" w:rsidP="005D47B2">
      <w:pPr>
        <w:spacing w:line="240" w:lineRule="auto"/>
        <w:ind w:firstLine="360"/>
        <w:contextualSpacing/>
        <w:rPr>
          <w:rFonts w:ascii="Calibri" w:eastAsia="Calibri" w:hAnsi="Calibri" w:cs="Calibri"/>
          <w:sz w:val="22"/>
          <w:szCs w:val="22"/>
        </w:rPr>
      </w:pPr>
      <w:r w:rsidRPr="583C89F8">
        <w:rPr>
          <w:rFonts w:ascii="Calibri" w:eastAsia="Calibri" w:hAnsi="Calibri" w:cs="Calibri"/>
          <w:sz w:val="22"/>
          <w:szCs w:val="22"/>
        </w:rPr>
        <w:t xml:space="preserve">There are 14 First Nations in the Yukon, </w:t>
      </w:r>
      <w:proofErr w:type="gramStart"/>
      <w:r w:rsidRPr="583C89F8">
        <w:rPr>
          <w:rFonts w:ascii="Calibri" w:eastAsia="Calibri" w:hAnsi="Calibri" w:cs="Calibri"/>
          <w:sz w:val="22"/>
          <w:szCs w:val="22"/>
        </w:rPr>
        <w:t>11</w:t>
      </w:r>
      <w:proofErr w:type="gramEnd"/>
      <w:r w:rsidRPr="583C89F8">
        <w:rPr>
          <w:rFonts w:ascii="Calibri" w:eastAsia="Calibri" w:hAnsi="Calibri" w:cs="Calibri"/>
          <w:sz w:val="22"/>
          <w:szCs w:val="22"/>
        </w:rPr>
        <w:t xml:space="preserve"> of which are self-governing (James-Abra, 2022). According to Statistics Canada (2022) in 2021 there were 8,810 Indigenous people in the Yukon (22.3% of the population). The population of the Yukon </w:t>
      </w:r>
      <w:r w:rsidR="3D53132B" w:rsidRPr="583C89F8">
        <w:rPr>
          <w:rFonts w:ascii="Calibri" w:eastAsia="Calibri" w:hAnsi="Calibri" w:cs="Calibri"/>
          <w:sz w:val="22"/>
          <w:szCs w:val="22"/>
        </w:rPr>
        <w:t>is</w:t>
      </w:r>
      <w:r w:rsidRPr="583C89F8">
        <w:rPr>
          <w:rFonts w:ascii="Calibri" w:eastAsia="Calibri" w:hAnsi="Calibri" w:cs="Calibri"/>
          <w:sz w:val="22"/>
          <w:szCs w:val="22"/>
        </w:rPr>
        <w:t xml:space="preserve"> 47,140 people (Government of Yukon, 2024). The Indigenous population </w:t>
      </w:r>
      <w:proofErr w:type="gramStart"/>
      <w:r w:rsidRPr="583C89F8">
        <w:rPr>
          <w:rFonts w:ascii="Calibri" w:eastAsia="Calibri" w:hAnsi="Calibri" w:cs="Calibri"/>
          <w:sz w:val="22"/>
          <w:szCs w:val="22"/>
        </w:rPr>
        <w:t>is made</w:t>
      </w:r>
      <w:proofErr w:type="gramEnd"/>
      <w:r w:rsidRPr="583C89F8">
        <w:rPr>
          <w:rFonts w:ascii="Calibri" w:eastAsia="Calibri" w:hAnsi="Calibri" w:cs="Calibri"/>
          <w:sz w:val="22"/>
          <w:szCs w:val="22"/>
        </w:rPr>
        <w:t xml:space="preserve"> up of First </w:t>
      </w:r>
      <w:r w:rsidR="3A4CCFD2" w:rsidRPr="583C89F8">
        <w:rPr>
          <w:rFonts w:ascii="Calibri" w:eastAsia="Calibri" w:hAnsi="Calibri" w:cs="Calibri"/>
          <w:sz w:val="22"/>
          <w:szCs w:val="22"/>
        </w:rPr>
        <w:t>N</w:t>
      </w:r>
      <w:r w:rsidRPr="583C89F8">
        <w:rPr>
          <w:rFonts w:ascii="Calibri" w:eastAsia="Calibri" w:hAnsi="Calibri" w:cs="Calibri"/>
          <w:sz w:val="22"/>
          <w:szCs w:val="22"/>
        </w:rPr>
        <w:t>ations (78.8%), Metis (14.6%</w:t>
      </w:r>
      <w:r w:rsidR="77DB2C78" w:rsidRPr="583C89F8">
        <w:rPr>
          <w:rFonts w:ascii="Calibri" w:eastAsia="Calibri" w:hAnsi="Calibri" w:cs="Calibri"/>
          <w:sz w:val="22"/>
          <w:szCs w:val="22"/>
        </w:rPr>
        <w:t>),</w:t>
      </w:r>
      <w:r w:rsidRPr="583C89F8">
        <w:rPr>
          <w:rFonts w:ascii="Calibri" w:eastAsia="Calibri" w:hAnsi="Calibri" w:cs="Calibri"/>
          <w:sz w:val="22"/>
          <w:szCs w:val="22"/>
        </w:rPr>
        <w:t xml:space="preserve"> and Inuit (3.0%) (Statistics Canada, 2022). Indigenous </w:t>
      </w:r>
      <w:r w:rsidR="21D8AD5A" w:rsidRPr="583C89F8">
        <w:rPr>
          <w:rFonts w:ascii="Calibri" w:eastAsia="Calibri" w:hAnsi="Calibri" w:cs="Calibri"/>
          <w:sz w:val="22"/>
          <w:szCs w:val="22"/>
        </w:rPr>
        <w:t>c</w:t>
      </w:r>
      <w:r w:rsidRPr="583C89F8">
        <w:rPr>
          <w:rFonts w:ascii="Calibri" w:eastAsia="Calibri" w:hAnsi="Calibri" w:cs="Calibri"/>
          <w:sz w:val="22"/>
          <w:szCs w:val="22"/>
        </w:rPr>
        <w:t xml:space="preserve">hildren aged </w:t>
      </w:r>
      <w:proofErr w:type="gramStart"/>
      <w:r w:rsidRPr="583C89F8">
        <w:rPr>
          <w:rFonts w:ascii="Calibri" w:eastAsia="Calibri" w:hAnsi="Calibri" w:cs="Calibri"/>
          <w:sz w:val="22"/>
          <w:szCs w:val="22"/>
        </w:rPr>
        <w:t>14</w:t>
      </w:r>
      <w:proofErr w:type="gramEnd"/>
      <w:r w:rsidRPr="583C89F8">
        <w:rPr>
          <w:rFonts w:ascii="Calibri" w:eastAsia="Calibri" w:hAnsi="Calibri" w:cs="Calibri"/>
          <w:sz w:val="22"/>
          <w:szCs w:val="22"/>
        </w:rPr>
        <w:t xml:space="preserve"> and under, represent 23.2% of the total Indigenous population while non-Indigenous children under </w:t>
      </w:r>
      <w:proofErr w:type="gramStart"/>
      <w:r w:rsidRPr="583C89F8">
        <w:rPr>
          <w:rFonts w:ascii="Calibri" w:eastAsia="Calibri" w:hAnsi="Calibri" w:cs="Calibri"/>
          <w:sz w:val="22"/>
          <w:szCs w:val="22"/>
        </w:rPr>
        <w:t>14</w:t>
      </w:r>
      <w:proofErr w:type="gramEnd"/>
      <w:r w:rsidRPr="583C89F8">
        <w:rPr>
          <w:rFonts w:ascii="Calibri" w:eastAsia="Calibri" w:hAnsi="Calibri" w:cs="Calibri"/>
          <w:sz w:val="22"/>
          <w:szCs w:val="22"/>
        </w:rPr>
        <w:t xml:space="preserve"> represented 15.4% of the non-Indigenous population (Statistics Canada, 2022). </w:t>
      </w:r>
      <w:proofErr w:type="gramStart"/>
      <w:r w:rsidRPr="583C89F8">
        <w:rPr>
          <w:rFonts w:ascii="Calibri" w:eastAsia="Calibri" w:hAnsi="Calibri" w:cs="Calibri"/>
          <w:sz w:val="22"/>
          <w:szCs w:val="22"/>
        </w:rPr>
        <w:t>Much</w:t>
      </w:r>
      <w:proofErr w:type="gramEnd"/>
      <w:r w:rsidRPr="583C89F8">
        <w:rPr>
          <w:rFonts w:ascii="Calibri" w:eastAsia="Calibri" w:hAnsi="Calibri" w:cs="Calibri"/>
          <w:sz w:val="22"/>
          <w:szCs w:val="22"/>
        </w:rPr>
        <w:t xml:space="preserve"> of the Indigenous population lives in the city of Whitehorse, which accounts for 5,110 Indigenous people (Statistics Canada, 2022). Almost half (49.2%) of First nations </w:t>
      </w:r>
      <w:r w:rsidR="3D82C454" w:rsidRPr="583C89F8">
        <w:rPr>
          <w:rFonts w:ascii="Calibri" w:eastAsia="Calibri" w:hAnsi="Calibri" w:cs="Calibri"/>
          <w:sz w:val="22"/>
          <w:szCs w:val="22"/>
        </w:rPr>
        <w:t>h</w:t>
      </w:r>
      <w:r w:rsidRPr="583C89F8">
        <w:rPr>
          <w:rFonts w:ascii="Calibri" w:eastAsia="Calibri" w:hAnsi="Calibri" w:cs="Calibri"/>
          <w:sz w:val="22"/>
          <w:szCs w:val="22"/>
        </w:rPr>
        <w:t>ouseholds in Canada suffer with food insecurity. The Yukon people suffer from food insecurity at 17% of the population compared to the 8.3% of Canada, above the national average (Statistics Canada, 2022).</w:t>
      </w:r>
      <w:r w:rsidR="07244DCA" w:rsidRPr="583C89F8">
        <w:rPr>
          <w:rFonts w:ascii="Calibri" w:eastAsia="Calibri" w:hAnsi="Calibri" w:cs="Calibri"/>
          <w:sz w:val="22"/>
          <w:szCs w:val="22"/>
        </w:rPr>
        <w:t xml:space="preserve"> The gender of Yukon </w:t>
      </w:r>
      <w:proofErr w:type="gramStart"/>
      <w:r w:rsidR="07244DCA" w:rsidRPr="583C89F8">
        <w:rPr>
          <w:rFonts w:ascii="Calibri" w:eastAsia="Calibri" w:hAnsi="Calibri" w:cs="Calibri"/>
          <w:sz w:val="22"/>
          <w:szCs w:val="22"/>
        </w:rPr>
        <w:t>is split</w:t>
      </w:r>
      <w:proofErr w:type="gramEnd"/>
      <w:r w:rsidR="07244DCA" w:rsidRPr="583C89F8">
        <w:rPr>
          <w:rFonts w:ascii="Calibri" w:eastAsia="Calibri" w:hAnsi="Calibri" w:cs="Calibri"/>
          <w:sz w:val="22"/>
          <w:szCs w:val="22"/>
        </w:rPr>
        <w:t xml:space="preserve"> 50% female and 50% male (Point2Homes, n.d.).</w:t>
      </w:r>
    </w:p>
    <w:p w14:paraId="0D4B4361" w14:textId="12A32B1B" w:rsidR="1C61ED23" w:rsidRDefault="7978D6D9" w:rsidP="005D47B2">
      <w:pPr>
        <w:spacing w:line="240" w:lineRule="auto"/>
        <w:ind w:firstLine="360"/>
        <w:contextualSpacing/>
        <w:rPr>
          <w:rFonts w:ascii="Calibri" w:eastAsia="Calibri" w:hAnsi="Calibri" w:cs="Calibri"/>
          <w:sz w:val="22"/>
          <w:szCs w:val="22"/>
        </w:rPr>
      </w:pPr>
      <w:r w:rsidRPr="583C89F8">
        <w:rPr>
          <w:rFonts w:ascii="Calibri" w:eastAsia="Calibri" w:hAnsi="Calibri" w:cs="Calibri"/>
          <w:sz w:val="22"/>
          <w:szCs w:val="22"/>
        </w:rPr>
        <w:lastRenderedPageBreak/>
        <w:t xml:space="preserve"> The First Nations people in the Yukon’s yearly cycles were </w:t>
      </w:r>
      <w:bookmarkStart w:id="0" w:name="_Int_lMkH9wQn"/>
      <w:proofErr w:type="gramStart"/>
      <w:r w:rsidRPr="583C89F8">
        <w:rPr>
          <w:rFonts w:ascii="Calibri" w:eastAsia="Calibri" w:hAnsi="Calibri" w:cs="Calibri"/>
          <w:sz w:val="22"/>
          <w:szCs w:val="22"/>
        </w:rPr>
        <w:t>closely linked</w:t>
      </w:r>
      <w:bookmarkEnd w:id="0"/>
      <w:proofErr w:type="gramEnd"/>
      <w:r w:rsidRPr="583C89F8">
        <w:rPr>
          <w:rFonts w:ascii="Calibri" w:eastAsia="Calibri" w:hAnsi="Calibri" w:cs="Calibri"/>
          <w:sz w:val="22"/>
          <w:szCs w:val="22"/>
        </w:rPr>
        <w:t xml:space="preserve"> to the seasons due to the imminent need to have enough food for the harsh winters (Joe-Strack, J., &amp; Cameron, K., 2021). They harvested salmon, caribou, cranberries, </w:t>
      </w:r>
      <w:r w:rsidR="246FD560" w:rsidRPr="583C89F8">
        <w:rPr>
          <w:rFonts w:ascii="Calibri" w:eastAsia="Calibri" w:hAnsi="Calibri" w:cs="Calibri"/>
          <w:sz w:val="22"/>
          <w:szCs w:val="22"/>
        </w:rPr>
        <w:t>birds,</w:t>
      </w:r>
      <w:r w:rsidRPr="583C89F8">
        <w:rPr>
          <w:rFonts w:ascii="Calibri" w:eastAsia="Calibri" w:hAnsi="Calibri" w:cs="Calibri"/>
          <w:sz w:val="22"/>
          <w:szCs w:val="22"/>
        </w:rPr>
        <w:t xml:space="preserve"> and other traditional foods in preparation for the colder months (Joe-Strack, J., &amp; Cameron, K., 2021).</w:t>
      </w:r>
      <w:r w:rsidR="5F5B96F3" w:rsidRPr="583C89F8">
        <w:rPr>
          <w:rFonts w:ascii="Calibri" w:eastAsia="Calibri" w:hAnsi="Calibri" w:cs="Calibri"/>
          <w:sz w:val="22"/>
          <w:szCs w:val="22"/>
        </w:rPr>
        <w:t xml:space="preserve"> </w:t>
      </w:r>
      <w:r w:rsidRPr="583C89F8">
        <w:rPr>
          <w:rFonts w:ascii="Calibri" w:eastAsia="Calibri" w:hAnsi="Calibri" w:cs="Calibri"/>
          <w:sz w:val="22"/>
          <w:szCs w:val="22"/>
        </w:rPr>
        <w:t xml:space="preserve">Food systems have been under threat, disproportionately for Indigenous people, due to climate change, industrialization, environmental degradation, recent pandemics, ability to access traditional lands and water sources, loss of cultural food harvesting knowledge and </w:t>
      </w:r>
      <w:proofErr w:type="gramStart"/>
      <w:r w:rsidRPr="583C89F8">
        <w:rPr>
          <w:rFonts w:ascii="Calibri" w:eastAsia="Calibri" w:hAnsi="Calibri" w:cs="Calibri"/>
          <w:sz w:val="22"/>
          <w:szCs w:val="22"/>
        </w:rPr>
        <w:t>many</w:t>
      </w:r>
      <w:proofErr w:type="gramEnd"/>
      <w:r w:rsidRPr="583C89F8">
        <w:rPr>
          <w:rFonts w:ascii="Calibri" w:eastAsia="Calibri" w:hAnsi="Calibri" w:cs="Calibri"/>
          <w:sz w:val="22"/>
          <w:szCs w:val="22"/>
        </w:rPr>
        <w:t xml:space="preserve"> other causes (Judge et al., 2022).</w:t>
      </w:r>
      <w:r w:rsidR="6573F013" w:rsidRPr="583C89F8">
        <w:rPr>
          <w:rFonts w:ascii="Calibri" w:eastAsia="Calibri" w:hAnsi="Calibri" w:cs="Calibri"/>
          <w:sz w:val="22"/>
          <w:szCs w:val="22"/>
        </w:rPr>
        <w:t xml:space="preserve"> </w:t>
      </w:r>
      <w:r w:rsidRPr="583C89F8">
        <w:rPr>
          <w:rFonts w:ascii="Calibri" w:eastAsia="Calibri" w:hAnsi="Calibri" w:cs="Calibri"/>
          <w:sz w:val="22"/>
          <w:szCs w:val="22"/>
        </w:rPr>
        <w:t xml:space="preserve">Indigenous people face food insecurity at a rate six times higher than the national average (Judge et al., 2022). </w:t>
      </w:r>
    </w:p>
    <w:p w14:paraId="6DD2A242" w14:textId="77777777" w:rsidR="005D47B2" w:rsidRDefault="005D47B2" w:rsidP="005D47B2">
      <w:pPr>
        <w:spacing w:line="240" w:lineRule="auto"/>
        <w:ind w:firstLine="360"/>
        <w:contextualSpacing/>
        <w:rPr>
          <w:rFonts w:ascii="Calibri" w:eastAsia="Calibri" w:hAnsi="Calibri" w:cs="Calibri"/>
          <w:sz w:val="22"/>
          <w:szCs w:val="22"/>
        </w:rPr>
      </w:pPr>
    </w:p>
    <w:p w14:paraId="5E58F264" w14:textId="73C6AC14" w:rsidR="1C61ED23" w:rsidRDefault="7978D6D9" w:rsidP="005D47B2">
      <w:pPr>
        <w:spacing w:line="240" w:lineRule="auto"/>
        <w:ind w:firstLine="360"/>
        <w:contextualSpacing/>
        <w:rPr>
          <w:rFonts w:ascii="Calibri" w:eastAsia="Calibri" w:hAnsi="Calibri" w:cs="Calibri"/>
          <w:sz w:val="22"/>
          <w:szCs w:val="22"/>
        </w:rPr>
      </w:pPr>
      <w:r w:rsidRPr="583C89F8">
        <w:rPr>
          <w:rFonts w:ascii="Calibri" w:eastAsia="Calibri" w:hAnsi="Calibri" w:cs="Calibri"/>
          <w:sz w:val="22"/>
          <w:szCs w:val="22"/>
        </w:rPr>
        <w:t xml:space="preserve">Yukon First Nations experience food insecurity due to harsh weather patterns, remoteness, dependance on food imports, limited food production and loss of hunting lands and knowledge with the impacts of colonialism (Blom et al., 2022). Food </w:t>
      </w:r>
      <w:r w:rsidR="1DB28291" w:rsidRPr="583C89F8">
        <w:rPr>
          <w:rFonts w:ascii="Calibri" w:eastAsia="Calibri" w:hAnsi="Calibri" w:cs="Calibri"/>
          <w:sz w:val="22"/>
          <w:szCs w:val="22"/>
        </w:rPr>
        <w:t>i</w:t>
      </w:r>
      <w:r w:rsidRPr="583C89F8">
        <w:rPr>
          <w:rFonts w:ascii="Calibri" w:eastAsia="Calibri" w:hAnsi="Calibri" w:cs="Calibri"/>
          <w:sz w:val="22"/>
          <w:szCs w:val="22"/>
        </w:rPr>
        <w:t xml:space="preserve">nsecurity puts Yukon First Nations people, including those in Whitehorse at health risks. Studies have shown relationships between food insecurity and adverse health outcomes in children (Seligman, 2009). Studies have also </w:t>
      </w:r>
      <w:proofErr w:type="gramStart"/>
      <w:r w:rsidRPr="583C89F8">
        <w:rPr>
          <w:rFonts w:ascii="Calibri" w:eastAsia="Calibri" w:hAnsi="Calibri" w:cs="Calibri"/>
          <w:sz w:val="22"/>
          <w:szCs w:val="22"/>
        </w:rPr>
        <w:t>been completed</w:t>
      </w:r>
      <w:proofErr w:type="gramEnd"/>
      <w:r w:rsidRPr="583C89F8">
        <w:rPr>
          <w:rFonts w:ascii="Calibri" w:eastAsia="Calibri" w:hAnsi="Calibri" w:cs="Calibri"/>
          <w:sz w:val="22"/>
          <w:szCs w:val="22"/>
        </w:rPr>
        <w:t xml:space="preserve"> on adults in relation to self-reported diseases and food insecurity including hypertension, </w:t>
      </w:r>
      <w:proofErr w:type="gramStart"/>
      <w:r w:rsidRPr="583C89F8">
        <w:rPr>
          <w:rFonts w:ascii="Calibri" w:eastAsia="Calibri" w:hAnsi="Calibri" w:cs="Calibri"/>
          <w:sz w:val="22"/>
          <w:szCs w:val="22"/>
        </w:rPr>
        <w:t>hyperlipidemia</w:t>
      </w:r>
      <w:proofErr w:type="gramEnd"/>
      <w:r w:rsidRPr="583C89F8">
        <w:rPr>
          <w:rFonts w:ascii="Calibri" w:eastAsia="Calibri" w:hAnsi="Calibri" w:cs="Calibri"/>
          <w:sz w:val="22"/>
          <w:szCs w:val="22"/>
        </w:rPr>
        <w:t xml:space="preserve"> and diabetes (Seligman, 2009). These connections could be from less consumption of nutrient rich foods, decrease of vitamin intake and higher processed food intake. </w:t>
      </w:r>
    </w:p>
    <w:p w14:paraId="6F663CD7" w14:textId="77777777" w:rsidR="005D47B2" w:rsidRDefault="005D47B2" w:rsidP="005D47B2">
      <w:pPr>
        <w:spacing w:line="240" w:lineRule="auto"/>
        <w:ind w:firstLine="360"/>
        <w:contextualSpacing/>
        <w:rPr>
          <w:rFonts w:ascii="Calibri" w:eastAsia="Calibri" w:hAnsi="Calibri" w:cs="Calibri"/>
          <w:sz w:val="22"/>
          <w:szCs w:val="22"/>
        </w:rPr>
      </w:pPr>
    </w:p>
    <w:p w14:paraId="11098A9A" w14:textId="584C97B8" w:rsidR="1C61ED23" w:rsidRDefault="3A020471" w:rsidP="005D47B2">
      <w:pPr>
        <w:spacing w:line="240" w:lineRule="auto"/>
        <w:ind w:firstLine="720"/>
        <w:contextualSpacing/>
        <w:rPr>
          <w:rFonts w:ascii="Calibri" w:eastAsia="Calibri" w:hAnsi="Calibri" w:cs="Calibri"/>
          <w:sz w:val="22"/>
          <w:szCs w:val="22"/>
        </w:rPr>
      </w:pPr>
      <w:r w:rsidRPr="583C89F8">
        <w:rPr>
          <w:rFonts w:ascii="Calibri" w:eastAsia="Calibri" w:hAnsi="Calibri" w:cs="Calibri"/>
          <w:color w:val="222222"/>
          <w:sz w:val="22"/>
          <w:szCs w:val="22"/>
        </w:rPr>
        <w:t>Kwanlin Dün First Nation</w:t>
      </w:r>
      <w:r w:rsidR="68CDFC27" w:rsidRPr="583C89F8">
        <w:rPr>
          <w:rFonts w:ascii="Calibri" w:eastAsia="Calibri" w:hAnsi="Calibri" w:cs="Calibri"/>
          <w:sz w:val="22"/>
          <w:szCs w:val="22"/>
        </w:rPr>
        <w:t xml:space="preserve"> and </w:t>
      </w:r>
      <w:r w:rsidR="6F8494BD" w:rsidRPr="583C89F8">
        <w:rPr>
          <w:rFonts w:ascii="Calibri" w:eastAsia="Calibri" w:hAnsi="Calibri" w:cs="Calibri"/>
          <w:sz w:val="22"/>
          <w:szCs w:val="22"/>
        </w:rPr>
        <w:t xml:space="preserve">Ta’an </w:t>
      </w:r>
      <w:bookmarkStart w:id="1" w:name="_Int_Cg2vt9fh"/>
      <w:r w:rsidR="6F8494BD" w:rsidRPr="583C89F8">
        <w:rPr>
          <w:rFonts w:ascii="Calibri" w:eastAsia="Calibri" w:hAnsi="Calibri" w:cs="Calibri"/>
          <w:sz w:val="22"/>
          <w:szCs w:val="22"/>
        </w:rPr>
        <w:t>Kwäch’än</w:t>
      </w:r>
      <w:bookmarkEnd w:id="1"/>
      <w:r w:rsidR="6F8494BD" w:rsidRPr="583C89F8">
        <w:rPr>
          <w:rFonts w:ascii="Calibri" w:eastAsia="Calibri" w:hAnsi="Calibri" w:cs="Calibri"/>
          <w:sz w:val="22"/>
          <w:szCs w:val="22"/>
        </w:rPr>
        <w:t xml:space="preserve"> Council </w:t>
      </w:r>
      <w:r w:rsidR="68CDFC27" w:rsidRPr="583C89F8">
        <w:rPr>
          <w:rFonts w:ascii="Calibri" w:eastAsia="Calibri" w:hAnsi="Calibri" w:cs="Calibri"/>
          <w:sz w:val="22"/>
          <w:szCs w:val="22"/>
        </w:rPr>
        <w:t xml:space="preserve">are the Nations that </w:t>
      </w:r>
      <w:proofErr w:type="gramStart"/>
      <w:r w:rsidR="68CDFC27" w:rsidRPr="583C89F8">
        <w:rPr>
          <w:rFonts w:ascii="Calibri" w:eastAsia="Calibri" w:hAnsi="Calibri" w:cs="Calibri"/>
          <w:sz w:val="22"/>
          <w:szCs w:val="22"/>
        </w:rPr>
        <w:t xml:space="preserve">are </w:t>
      </w:r>
      <w:r w:rsidR="455B8670" w:rsidRPr="583C89F8">
        <w:rPr>
          <w:rFonts w:ascii="Calibri" w:eastAsia="Calibri" w:hAnsi="Calibri" w:cs="Calibri"/>
          <w:sz w:val="22"/>
          <w:szCs w:val="22"/>
        </w:rPr>
        <w:t>found</w:t>
      </w:r>
      <w:proofErr w:type="gramEnd"/>
      <w:r w:rsidR="455B8670" w:rsidRPr="583C89F8">
        <w:rPr>
          <w:rFonts w:ascii="Calibri" w:eastAsia="Calibri" w:hAnsi="Calibri" w:cs="Calibri"/>
          <w:sz w:val="22"/>
          <w:szCs w:val="22"/>
        </w:rPr>
        <w:t xml:space="preserve"> in</w:t>
      </w:r>
      <w:r w:rsidR="68CDFC27" w:rsidRPr="583C89F8">
        <w:rPr>
          <w:rFonts w:ascii="Calibri" w:eastAsia="Calibri" w:hAnsi="Calibri" w:cs="Calibri"/>
          <w:sz w:val="22"/>
          <w:szCs w:val="22"/>
        </w:rPr>
        <w:t xml:space="preserve"> what is colonially known as Whitehorse</w:t>
      </w:r>
      <w:r w:rsidR="667BB138" w:rsidRPr="583C89F8">
        <w:rPr>
          <w:rFonts w:ascii="Calibri" w:eastAsia="Calibri" w:hAnsi="Calibri" w:cs="Calibri"/>
          <w:sz w:val="22"/>
          <w:szCs w:val="22"/>
        </w:rPr>
        <w:t>,</w:t>
      </w:r>
      <w:r w:rsidR="68CDFC27" w:rsidRPr="583C89F8">
        <w:rPr>
          <w:rFonts w:ascii="Calibri" w:eastAsia="Calibri" w:hAnsi="Calibri" w:cs="Calibri"/>
          <w:sz w:val="22"/>
          <w:szCs w:val="22"/>
        </w:rPr>
        <w:t xml:space="preserve"> Yukon (Indigenous Services Canada, 2025)</w:t>
      </w:r>
      <w:r w:rsidR="40C36B38" w:rsidRPr="583C89F8">
        <w:rPr>
          <w:rFonts w:ascii="Calibri" w:eastAsia="Calibri" w:hAnsi="Calibri" w:cs="Calibri"/>
          <w:sz w:val="22"/>
          <w:szCs w:val="22"/>
        </w:rPr>
        <w:t xml:space="preserve">. </w:t>
      </w:r>
      <w:r w:rsidR="68CDFC27" w:rsidRPr="583C89F8">
        <w:rPr>
          <w:rFonts w:ascii="Calibri" w:eastAsia="Calibri" w:hAnsi="Calibri" w:cs="Calibri"/>
          <w:sz w:val="22"/>
          <w:szCs w:val="22"/>
        </w:rPr>
        <w:t>Recent archaeological digs have confirmed hunting and fishing camps from more than 5,000 years ago located minutes from downtown Whitehorse (</w:t>
      </w:r>
      <w:r w:rsidR="0C6A0FC4" w:rsidRPr="583C89F8">
        <w:rPr>
          <w:rFonts w:ascii="Calibri" w:eastAsia="Calibri" w:hAnsi="Calibri" w:cs="Calibri"/>
          <w:color w:val="222222"/>
          <w:sz w:val="22"/>
          <w:szCs w:val="22"/>
        </w:rPr>
        <w:t>Kwanlin Dün First Nation</w:t>
      </w:r>
      <w:r w:rsidR="68CDFC27" w:rsidRPr="583C89F8">
        <w:rPr>
          <w:rFonts w:ascii="Calibri" w:eastAsia="Calibri" w:hAnsi="Calibri" w:cs="Calibri"/>
          <w:sz w:val="22"/>
          <w:szCs w:val="22"/>
        </w:rPr>
        <w:t xml:space="preserve">, n.d.). </w:t>
      </w:r>
      <w:r w:rsidR="386AD3A0" w:rsidRPr="583C89F8">
        <w:rPr>
          <w:rFonts w:ascii="Calibri" w:eastAsia="Calibri" w:hAnsi="Calibri" w:cs="Calibri"/>
          <w:sz w:val="22"/>
          <w:szCs w:val="22"/>
        </w:rPr>
        <w:t>According to the Government of Canada (2025</w:t>
      </w:r>
      <w:r w:rsidR="266DCC9F" w:rsidRPr="583C89F8">
        <w:rPr>
          <w:rFonts w:ascii="Calibri" w:eastAsia="Calibri" w:hAnsi="Calibri" w:cs="Calibri"/>
          <w:sz w:val="22"/>
          <w:szCs w:val="22"/>
        </w:rPr>
        <w:t>a</w:t>
      </w:r>
      <w:r w:rsidR="386AD3A0" w:rsidRPr="583C89F8">
        <w:rPr>
          <w:rFonts w:ascii="Calibri" w:eastAsia="Calibri" w:hAnsi="Calibri" w:cs="Calibri"/>
          <w:sz w:val="22"/>
          <w:szCs w:val="22"/>
        </w:rPr>
        <w:t xml:space="preserve">), </w:t>
      </w:r>
      <w:r w:rsidR="7268E642" w:rsidRPr="583C89F8">
        <w:rPr>
          <w:rFonts w:ascii="Calibri" w:eastAsia="Calibri" w:hAnsi="Calibri" w:cs="Calibri"/>
          <w:color w:val="222222"/>
          <w:sz w:val="22"/>
          <w:szCs w:val="22"/>
        </w:rPr>
        <w:t>Kwanlin Dün First Nation</w:t>
      </w:r>
      <w:r w:rsidR="386AD3A0" w:rsidRPr="583C89F8">
        <w:rPr>
          <w:rFonts w:ascii="Calibri" w:eastAsia="Calibri" w:hAnsi="Calibri" w:cs="Calibri"/>
          <w:sz w:val="22"/>
          <w:szCs w:val="22"/>
        </w:rPr>
        <w:t xml:space="preserve"> has a registered population of 1, 063 citizens. </w:t>
      </w:r>
      <w:r w:rsidR="76557D9E" w:rsidRPr="583C89F8">
        <w:rPr>
          <w:rFonts w:ascii="Calibri" w:eastAsia="Calibri" w:hAnsi="Calibri" w:cs="Calibri"/>
          <w:sz w:val="22"/>
          <w:szCs w:val="22"/>
        </w:rPr>
        <w:t xml:space="preserve">The </w:t>
      </w:r>
      <w:r w:rsidR="3987B120" w:rsidRPr="583C89F8">
        <w:rPr>
          <w:rFonts w:ascii="Calibri" w:eastAsia="Calibri" w:hAnsi="Calibri" w:cs="Calibri"/>
          <w:sz w:val="22"/>
          <w:szCs w:val="22"/>
        </w:rPr>
        <w:t>Ta’an Kwäch’än Council</w:t>
      </w:r>
      <w:r w:rsidR="76557D9E" w:rsidRPr="583C89F8">
        <w:rPr>
          <w:rFonts w:ascii="Calibri" w:eastAsia="Calibri" w:hAnsi="Calibri" w:cs="Calibri"/>
          <w:sz w:val="22"/>
          <w:szCs w:val="22"/>
        </w:rPr>
        <w:t xml:space="preserve"> has a registered population of 308 citizens (Government of Canada, 2025 b). </w:t>
      </w:r>
      <w:r w:rsidR="68CDFC27" w:rsidRPr="583C89F8">
        <w:rPr>
          <w:rFonts w:ascii="Calibri" w:eastAsia="Calibri" w:hAnsi="Calibri" w:cs="Calibri"/>
          <w:sz w:val="22"/>
          <w:szCs w:val="22"/>
        </w:rPr>
        <w:t xml:space="preserve">Approximately 50% of the </w:t>
      </w:r>
      <w:r w:rsidR="486A9029" w:rsidRPr="583C89F8">
        <w:rPr>
          <w:rFonts w:ascii="Calibri" w:eastAsia="Calibri" w:hAnsi="Calibri" w:cs="Calibri"/>
          <w:sz w:val="22"/>
          <w:szCs w:val="22"/>
        </w:rPr>
        <w:t>Ta’an Kwäch’än</w:t>
      </w:r>
      <w:r w:rsidR="68CDFC27" w:rsidRPr="583C89F8">
        <w:rPr>
          <w:rFonts w:ascii="Calibri" w:eastAsia="Calibri" w:hAnsi="Calibri" w:cs="Calibri"/>
          <w:sz w:val="22"/>
          <w:szCs w:val="22"/>
        </w:rPr>
        <w:t xml:space="preserve"> reside in Whitehorse (Ta’an Kwäch’än Council, n.d.). </w:t>
      </w:r>
    </w:p>
    <w:p w14:paraId="661F3FC1" w14:textId="77777777" w:rsidR="005D47B2" w:rsidRDefault="005D47B2" w:rsidP="005D47B2">
      <w:pPr>
        <w:spacing w:line="240" w:lineRule="auto"/>
        <w:ind w:firstLine="720"/>
        <w:contextualSpacing/>
        <w:rPr>
          <w:rFonts w:ascii="Calibri" w:eastAsia="Calibri" w:hAnsi="Calibri" w:cs="Calibri"/>
          <w:sz w:val="22"/>
          <w:szCs w:val="22"/>
        </w:rPr>
      </w:pPr>
    </w:p>
    <w:p w14:paraId="4F8FA675" w14:textId="2678E059" w:rsidR="1C61ED23" w:rsidRDefault="1C61ED23" w:rsidP="005D47B2">
      <w:pPr>
        <w:spacing w:line="240" w:lineRule="auto"/>
        <w:contextualSpacing/>
        <w:rPr>
          <w:rFonts w:ascii="Calibri" w:eastAsia="Calibri" w:hAnsi="Calibri" w:cs="Calibri"/>
          <w:b/>
          <w:bCs/>
          <w:sz w:val="22"/>
          <w:szCs w:val="22"/>
        </w:rPr>
      </w:pPr>
      <w:r w:rsidRPr="583C89F8">
        <w:rPr>
          <w:rFonts w:ascii="Calibri" w:eastAsia="Calibri" w:hAnsi="Calibri" w:cs="Calibri"/>
          <w:b/>
          <w:bCs/>
          <w:sz w:val="22"/>
          <w:szCs w:val="22"/>
        </w:rPr>
        <w:t xml:space="preserve">Context- </w:t>
      </w:r>
      <w:r w:rsidR="54BBCB11" w:rsidRPr="583C89F8">
        <w:rPr>
          <w:rFonts w:ascii="Calibri" w:eastAsia="Calibri" w:hAnsi="Calibri" w:cs="Calibri"/>
          <w:b/>
          <w:bCs/>
          <w:sz w:val="22"/>
          <w:szCs w:val="22"/>
        </w:rPr>
        <w:t xml:space="preserve">Whitehorse, </w:t>
      </w:r>
      <w:r w:rsidRPr="583C89F8">
        <w:rPr>
          <w:rFonts w:ascii="Calibri" w:eastAsia="Calibri" w:hAnsi="Calibri" w:cs="Calibri"/>
          <w:b/>
          <w:bCs/>
          <w:sz w:val="22"/>
          <w:szCs w:val="22"/>
        </w:rPr>
        <w:t>Yukon</w:t>
      </w:r>
    </w:p>
    <w:p w14:paraId="4DB2363E" w14:textId="01C1B2C2" w:rsidR="571D376F" w:rsidRDefault="571D376F" w:rsidP="005D47B2">
      <w:pPr>
        <w:spacing w:line="240" w:lineRule="auto"/>
        <w:ind w:firstLine="720"/>
        <w:contextualSpacing/>
        <w:rPr>
          <w:rFonts w:ascii="Calibri" w:eastAsia="Calibri" w:hAnsi="Calibri" w:cs="Calibri"/>
          <w:sz w:val="22"/>
          <w:szCs w:val="22"/>
        </w:rPr>
      </w:pPr>
      <w:r w:rsidRPr="583C89F8">
        <w:rPr>
          <w:rFonts w:ascii="Calibri" w:eastAsia="Calibri" w:hAnsi="Calibri" w:cs="Calibri"/>
          <w:sz w:val="22"/>
          <w:szCs w:val="22"/>
        </w:rPr>
        <w:t>The Yukon Territory</w:t>
      </w:r>
      <w:r w:rsidR="254ADA9B" w:rsidRPr="583C89F8">
        <w:rPr>
          <w:rFonts w:ascii="Calibri" w:eastAsia="Calibri" w:hAnsi="Calibri" w:cs="Calibri"/>
          <w:sz w:val="22"/>
          <w:szCs w:val="22"/>
        </w:rPr>
        <w:t>,</w:t>
      </w:r>
      <w:r w:rsidRPr="583C89F8">
        <w:rPr>
          <w:rFonts w:ascii="Calibri" w:eastAsia="Calibri" w:hAnsi="Calibri" w:cs="Calibri"/>
          <w:sz w:val="22"/>
          <w:szCs w:val="22"/>
        </w:rPr>
        <w:t xml:space="preserve"> one of </w:t>
      </w:r>
      <w:r w:rsidR="0F93006C" w:rsidRPr="583C89F8">
        <w:rPr>
          <w:rFonts w:ascii="Calibri" w:eastAsia="Calibri" w:hAnsi="Calibri" w:cs="Calibri"/>
          <w:sz w:val="22"/>
          <w:szCs w:val="22"/>
        </w:rPr>
        <w:t>Canada's three Territories</w:t>
      </w:r>
      <w:r w:rsidR="4D2542F9" w:rsidRPr="583C89F8">
        <w:rPr>
          <w:rFonts w:ascii="Calibri" w:eastAsia="Calibri" w:hAnsi="Calibri" w:cs="Calibri"/>
          <w:sz w:val="22"/>
          <w:szCs w:val="22"/>
        </w:rPr>
        <w:t xml:space="preserve"> </w:t>
      </w:r>
      <w:r w:rsidR="01297436" w:rsidRPr="583C89F8">
        <w:rPr>
          <w:rFonts w:ascii="Calibri" w:eastAsia="Calibri" w:hAnsi="Calibri" w:cs="Calibri"/>
          <w:sz w:val="22"/>
          <w:szCs w:val="22"/>
        </w:rPr>
        <w:t>is in</w:t>
      </w:r>
      <w:r w:rsidR="6A28D8F7" w:rsidRPr="583C89F8">
        <w:rPr>
          <w:rFonts w:ascii="Calibri" w:eastAsia="Calibri" w:hAnsi="Calibri" w:cs="Calibri"/>
          <w:sz w:val="22"/>
          <w:szCs w:val="22"/>
        </w:rPr>
        <w:t xml:space="preserve"> the Northwest</w:t>
      </w:r>
      <w:r w:rsidR="5CC27755" w:rsidRPr="583C89F8">
        <w:rPr>
          <w:rFonts w:ascii="Calibri" w:eastAsia="Calibri" w:hAnsi="Calibri" w:cs="Calibri"/>
          <w:sz w:val="22"/>
          <w:szCs w:val="22"/>
        </w:rPr>
        <w:t xml:space="preserve"> region of the country</w:t>
      </w:r>
      <w:r w:rsidR="5CD869B9" w:rsidRPr="583C89F8">
        <w:rPr>
          <w:rFonts w:ascii="Calibri" w:eastAsia="Calibri" w:hAnsi="Calibri" w:cs="Calibri"/>
          <w:sz w:val="22"/>
          <w:szCs w:val="22"/>
        </w:rPr>
        <w:t xml:space="preserve"> </w:t>
      </w:r>
      <w:r w:rsidR="5467DD30" w:rsidRPr="583C89F8">
        <w:rPr>
          <w:rFonts w:ascii="Calibri" w:eastAsia="Calibri" w:hAnsi="Calibri" w:cs="Calibri"/>
          <w:sz w:val="22"/>
          <w:szCs w:val="22"/>
        </w:rPr>
        <w:t xml:space="preserve">and </w:t>
      </w:r>
      <w:r w:rsidR="5CD869B9" w:rsidRPr="583C89F8">
        <w:rPr>
          <w:rFonts w:ascii="Calibri" w:eastAsia="Calibri" w:hAnsi="Calibri" w:cs="Calibri"/>
          <w:sz w:val="22"/>
          <w:szCs w:val="22"/>
        </w:rPr>
        <w:t>cover</w:t>
      </w:r>
      <w:r w:rsidR="620968AF" w:rsidRPr="583C89F8">
        <w:rPr>
          <w:rFonts w:ascii="Calibri" w:eastAsia="Calibri" w:hAnsi="Calibri" w:cs="Calibri"/>
          <w:sz w:val="22"/>
          <w:szCs w:val="22"/>
        </w:rPr>
        <w:t>s</w:t>
      </w:r>
      <w:r w:rsidR="5CD869B9" w:rsidRPr="583C89F8">
        <w:rPr>
          <w:rFonts w:ascii="Calibri" w:eastAsia="Calibri" w:hAnsi="Calibri" w:cs="Calibri"/>
          <w:sz w:val="22"/>
          <w:szCs w:val="22"/>
        </w:rPr>
        <w:t xml:space="preserve"> an area of 472, 713 sq km (World Atlas, 2023).</w:t>
      </w:r>
      <w:r w:rsidR="6F76E8A7" w:rsidRPr="583C89F8">
        <w:rPr>
          <w:rFonts w:ascii="Calibri" w:eastAsia="Calibri" w:hAnsi="Calibri" w:cs="Calibri"/>
          <w:sz w:val="22"/>
          <w:szCs w:val="22"/>
        </w:rPr>
        <w:t xml:space="preserve"> </w:t>
      </w:r>
      <w:r w:rsidR="5071B6D0" w:rsidRPr="583C89F8">
        <w:rPr>
          <w:rFonts w:ascii="Calibri" w:eastAsia="Calibri" w:hAnsi="Calibri" w:cs="Calibri"/>
          <w:sz w:val="22"/>
          <w:szCs w:val="22"/>
        </w:rPr>
        <w:t>Whitehorse, t</w:t>
      </w:r>
      <w:r w:rsidR="5CC27755" w:rsidRPr="583C89F8">
        <w:rPr>
          <w:rFonts w:ascii="Calibri" w:eastAsia="Calibri" w:hAnsi="Calibri" w:cs="Calibri"/>
          <w:sz w:val="22"/>
          <w:szCs w:val="22"/>
        </w:rPr>
        <w:t>he capital</w:t>
      </w:r>
      <w:r w:rsidR="426E2A84" w:rsidRPr="583C89F8">
        <w:rPr>
          <w:rFonts w:ascii="Calibri" w:eastAsia="Calibri" w:hAnsi="Calibri" w:cs="Calibri"/>
          <w:sz w:val="22"/>
          <w:szCs w:val="22"/>
        </w:rPr>
        <w:t xml:space="preserve">, </w:t>
      </w:r>
      <w:r w:rsidR="5CC27755" w:rsidRPr="583C89F8">
        <w:rPr>
          <w:rFonts w:ascii="Calibri" w:eastAsia="Calibri" w:hAnsi="Calibri" w:cs="Calibri"/>
          <w:sz w:val="22"/>
          <w:szCs w:val="22"/>
        </w:rPr>
        <w:t>is</w:t>
      </w:r>
      <w:r w:rsidR="729903BF" w:rsidRPr="583C89F8">
        <w:rPr>
          <w:rFonts w:ascii="Calibri" w:eastAsia="Calibri" w:hAnsi="Calibri" w:cs="Calibri"/>
          <w:sz w:val="22"/>
          <w:szCs w:val="22"/>
        </w:rPr>
        <w:t xml:space="preserve"> th</w:t>
      </w:r>
      <w:r w:rsidR="26274B47" w:rsidRPr="583C89F8">
        <w:rPr>
          <w:rFonts w:ascii="Calibri" w:eastAsia="Calibri" w:hAnsi="Calibri" w:cs="Calibri"/>
          <w:sz w:val="22"/>
          <w:szCs w:val="22"/>
        </w:rPr>
        <w:t xml:space="preserve">e </w:t>
      </w:r>
      <w:r w:rsidR="729903BF" w:rsidRPr="583C89F8">
        <w:rPr>
          <w:rFonts w:ascii="Calibri" w:eastAsia="Calibri" w:hAnsi="Calibri" w:cs="Calibri"/>
          <w:sz w:val="22"/>
          <w:szCs w:val="22"/>
        </w:rPr>
        <w:t>urban hub for the small</w:t>
      </w:r>
      <w:r w:rsidR="24975349" w:rsidRPr="583C89F8">
        <w:rPr>
          <w:rFonts w:ascii="Calibri" w:eastAsia="Calibri" w:hAnsi="Calibri" w:cs="Calibri"/>
          <w:sz w:val="22"/>
          <w:szCs w:val="22"/>
        </w:rPr>
        <w:t>er</w:t>
      </w:r>
      <w:r w:rsidR="729903BF" w:rsidRPr="583C89F8">
        <w:rPr>
          <w:rFonts w:ascii="Calibri" w:eastAsia="Calibri" w:hAnsi="Calibri" w:cs="Calibri"/>
          <w:sz w:val="22"/>
          <w:szCs w:val="22"/>
        </w:rPr>
        <w:t xml:space="preserve"> rural communities </w:t>
      </w:r>
      <w:r w:rsidR="55860B34" w:rsidRPr="583C89F8">
        <w:rPr>
          <w:rFonts w:ascii="Calibri" w:eastAsia="Calibri" w:hAnsi="Calibri" w:cs="Calibri"/>
          <w:sz w:val="22"/>
          <w:szCs w:val="22"/>
        </w:rPr>
        <w:t>throughout</w:t>
      </w:r>
      <w:r w:rsidR="729903BF" w:rsidRPr="583C89F8">
        <w:rPr>
          <w:rFonts w:ascii="Calibri" w:eastAsia="Calibri" w:hAnsi="Calibri" w:cs="Calibri"/>
          <w:sz w:val="22"/>
          <w:szCs w:val="22"/>
        </w:rPr>
        <w:t xml:space="preserve"> the Territory</w:t>
      </w:r>
      <w:r w:rsidR="75A781B9" w:rsidRPr="583C89F8">
        <w:rPr>
          <w:rFonts w:ascii="Calibri" w:eastAsia="Calibri" w:hAnsi="Calibri" w:cs="Calibri"/>
          <w:sz w:val="22"/>
          <w:szCs w:val="22"/>
        </w:rPr>
        <w:t xml:space="preserve"> (</w:t>
      </w:r>
      <w:r w:rsidR="4C56D760" w:rsidRPr="583C89F8">
        <w:rPr>
          <w:rFonts w:ascii="Calibri" w:eastAsia="Calibri" w:hAnsi="Calibri" w:cs="Calibri"/>
          <w:sz w:val="22"/>
          <w:szCs w:val="22"/>
        </w:rPr>
        <w:t xml:space="preserve">McPhee-Knowles &amp; Gatensby, 2023; </w:t>
      </w:r>
      <w:r w:rsidR="75A781B9" w:rsidRPr="583C89F8">
        <w:rPr>
          <w:rFonts w:ascii="Calibri" w:eastAsia="Calibri" w:hAnsi="Calibri" w:cs="Calibri"/>
          <w:sz w:val="22"/>
          <w:szCs w:val="22"/>
        </w:rPr>
        <w:t xml:space="preserve">Staples &amp; McTavish, </w:t>
      </w:r>
      <w:r w:rsidR="5DF79E78" w:rsidRPr="583C89F8">
        <w:rPr>
          <w:rFonts w:ascii="Calibri" w:eastAsia="Calibri" w:hAnsi="Calibri" w:cs="Calibri"/>
          <w:sz w:val="22"/>
          <w:szCs w:val="22"/>
        </w:rPr>
        <w:t>2023</w:t>
      </w:r>
      <w:r w:rsidR="3D2DAFCD" w:rsidRPr="583C89F8">
        <w:rPr>
          <w:rFonts w:ascii="Calibri" w:eastAsia="Calibri" w:hAnsi="Calibri" w:cs="Calibri"/>
          <w:sz w:val="22"/>
          <w:szCs w:val="22"/>
        </w:rPr>
        <w:t>)</w:t>
      </w:r>
      <w:r w:rsidR="6E58F81C" w:rsidRPr="583C89F8">
        <w:rPr>
          <w:rFonts w:ascii="Calibri" w:eastAsia="Calibri" w:hAnsi="Calibri" w:cs="Calibri"/>
          <w:sz w:val="22"/>
          <w:szCs w:val="22"/>
        </w:rPr>
        <w:t xml:space="preserve">. </w:t>
      </w:r>
      <w:r w:rsidR="7908C327" w:rsidRPr="583C89F8">
        <w:rPr>
          <w:rFonts w:ascii="Calibri" w:eastAsia="Calibri" w:hAnsi="Calibri" w:cs="Calibri"/>
          <w:sz w:val="22"/>
          <w:szCs w:val="22"/>
        </w:rPr>
        <w:t>A</w:t>
      </w:r>
      <w:r w:rsidR="736F54E9" w:rsidRPr="583C89F8">
        <w:rPr>
          <w:rFonts w:ascii="Calibri" w:eastAsia="Calibri" w:hAnsi="Calibri" w:cs="Calibri"/>
          <w:sz w:val="22"/>
          <w:szCs w:val="22"/>
        </w:rPr>
        <w:t>cross</w:t>
      </w:r>
      <w:r w:rsidR="6E58F81C" w:rsidRPr="583C89F8">
        <w:rPr>
          <w:rFonts w:ascii="Calibri" w:eastAsia="Calibri" w:hAnsi="Calibri" w:cs="Calibri"/>
          <w:sz w:val="22"/>
          <w:szCs w:val="22"/>
        </w:rPr>
        <w:t xml:space="preserve"> the Yukon</w:t>
      </w:r>
      <w:r w:rsidR="4BDD8E8D" w:rsidRPr="583C89F8">
        <w:rPr>
          <w:rFonts w:ascii="Calibri" w:eastAsia="Calibri" w:hAnsi="Calibri" w:cs="Calibri"/>
          <w:sz w:val="22"/>
          <w:szCs w:val="22"/>
        </w:rPr>
        <w:t>, communities experience</w:t>
      </w:r>
      <w:r w:rsidR="6E58F81C" w:rsidRPr="583C89F8">
        <w:rPr>
          <w:rFonts w:ascii="Calibri" w:eastAsia="Calibri" w:hAnsi="Calibri" w:cs="Calibri"/>
          <w:sz w:val="22"/>
          <w:szCs w:val="22"/>
        </w:rPr>
        <w:t xml:space="preserve"> food </w:t>
      </w:r>
      <w:r w:rsidR="5EBA3AE9" w:rsidRPr="583C89F8">
        <w:rPr>
          <w:rFonts w:ascii="Calibri" w:eastAsia="Calibri" w:hAnsi="Calibri" w:cs="Calibri"/>
          <w:sz w:val="22"/>
          <w:szCs w:val="22"/>
        </w:rPr>
        <w:t>in</w:t>
      </w:r>
      <w:r w:rsidR="6E58F81C" w:rsidRPr="583C89F8">
        <w:rPr>
          <w:rFonts w:ascii="Calibri" w:eastAsia="Calibri" w:hAnsi="Calibri" w:cs="Calibri"/>
          <w:sz w:val="22"/>
          <w:szCs w:val="22"/>
        </w:rPr>
        <w:t xml:space="preserve">security </w:t>
      </w:r>
      <w:r w:rsidR="47E590FC" w:rsidRPr="583C89F8">
        <w:rPr>
          <w:rFonts w:ascii="Calibri" w:eastAsia="Calibri" w:hAnsi="Calibri" w:cs="Calibri"/>
          <w:sz w:val="22"/>
          <w:szCs w:val="22"/>
        </w:rPr>
        <w:t>challenges shaped by n</w:t>
      </w:r>
      <w:r w:rsidR="65C146F3" w:rsidRPr="583C89F8">
        <w:rPr>
          <w:rFonts w:ascii="Calibri" w:eastAsia="Calibri" w:hAnsi="Calibri" w:cs="Calibri"/>
          <w:sz w:val="22"/>
          <w:szCs w:val="22"/>
        </w:rPr>
        <w:t xml:space="preserve">orthern geography </w:t>
      </w:r>
      <w:r w:rsidR="286BD068" w:rsidRPr="583C89F8">
        <w:rPr>
          <w:rFonts w:ascii="Calibri" w:eastAsia="Calibri" w:hAnsi="Calibri" w:cs="Calibri"/>
          <w:sz w:val="22"/>
          <w:szCs w:val="22"/>
        </w:rPr>
        <w:t>and limited access</w:t>
      </w:r>
      <w:r w:rsidR="6E58F81C" w:rsidRPr="583C89F8">
        <w:rPr>
          <w:rFonts w:ascii="Calibri" w:eastAsia="Calibri" w:hAnsi="Calibri" w:cs="Calibri"/>
          <w:sz w:val="22"/>
          <w:szCs w:val="22"/>
        </w:rPr>
        <w:t xml:space="preserve"> (McPhee-Knowles &amp; Gatensby, 2023)</w:t>
      </w:r>
      <w:r w:rsidR="4708606B" w:rsidRPr="583C89F8">
        <w:rPr>
          <w:rFonts w:ascii="Calibri" w:eastAsia="Calibri" w:hAnsi="Calibri" w:cs="Calibri"/>
          <w:sz w:val="22"/>
          <w:szCs w:val="22"/>
        </w:rPr>
        <w:t>.</w:t>
      </w:r>
    </w:p>
    <w:p w14:paraId="7D6289CB" w14:textId="7AA62843" w:rsidR="3AA97F7E" w:rsidRDefault="2052E408" w:rsidP="005D47B2">
      <w:pPr>
        <w:spacing w:line="240" w:lineRule="auto"/>
        <w:contextualSpacing/>
        <w:rPr>
          <w:rFonts w:ascii="Calibri" w:eastAsia="Calibri" w:hAnsi="Calibri" w:cs="Calibri"/>
          <w:sz w:val="22"/>
          <w:szCs w:val="22"/>
        </w:rPr>
      </w:pPr>
      <w:r w:rsidRPr="583C89F8">
        <w:rPr>
          <w:rFonts w:ascii="Calibri" w:eastAsia="Calibri" w:hAnsi="Calibri" w:cs="Calibri"/>
          <w:sz w:val="22"/>
          <w:szCs w:val="22"/>
        </w:rPr>
        <w:t xml:space="preserve"> The 14 Yukon First Nations </w:t>
      </w:r>
      <w:r w:rsidR="18FCCE2D" w:rsidRPr="583C89F8">
        <w:rPr>
          <w:rFonts w:ascii="Calibri" w:eastAsia="Calibri" w:hAnsi="Calibri" w:cs="Calibri"/>
          <w:sz w:val="22"/>
          <w:szCs w:val="22"/>
        </w:rPr>
        <w:t>maintain</w:t>
      </w:r>
      <w:r w:rsidRPr="583C89F8">
        <w:rPr>
          <w:rFonts w:ascii="Calibri" w:eastAsia="Calibri" w:hAnsi="Calibri" w:cs="Calibri"/>
          <w:sz w:val="22"/>
          <w:szCs w:val="22"/>
        </w:rPr>
        <w:t xml:space="preserve"> overlapping traditional </w:t>
      </w:r>
      <w:r w:rsidR="2D0E6966" w:rsidRPr="583C89F8">
        <w:rPr>
          <w:rFonts w:ascii="Calibri" w:eastAsia="Calibri" w:hAnsi="Calibri" w:cs="Calibri"/>
          <w:sz w:val="22"/>
          <w:szCs w:val="22"/>
        </w:rPr>
        <w:t>territories, which results in shared food harvesting grounds</w:t>
      </w:r>
      <w:r w:rsidRPr="583C89F8">
        <w:rPr>
          <w:rFonts w:ascii="Calibri" w:eastAsia="Calibri" w:hAnsi="Calibri" w:cs="Calibri"/>
          <w:sz w:val="22"/>
          <w:szCs w:val="22"/>
        </w:rPr>
        <w:t xml:space="preserve"> (Government</w:t>
      </w:r>
      <w:r w:rsidR="5ED09FA1" w:rsidRPr="583C89F8">
        <w:rPr>
          <w:rFonts w:ascii="Calibri" w:eastAsia="Calibri" w:hAnsi="Calibri" w:cs="Calibri"/>
          <w:sz w:val="22"/>
          <w:szCs w:val="22"/>
        </w:rPr>
        <w:t xml:space="preserve"> of Yukon</w:t>
      </w:r>
      <w:r w:rsidRPr="583C89F8">
        <w:rPr>
          <w:rFonts w:ascii="Calibri" w:eastAsia="Calibri" w:hAnsi="Calibri" w:cs="Calibri"/>
          <w:sz w:val="22"/>
          <w:szCs w:val="22"/>
        </w:rPr>
        <w:t>, 2021)</w:t>
      </w:r>
      <w:proofErr w:type="gramStart"/>
      <w:r w:rsidRPr="583C89F8">
        <w:rPr>
          <w:rFonts w:ascii="Calibri" w:eastAsia="Calibri" w:hAnsi="Calibri" w:cs="Calibri"/>
          <w:sz w:val="22"/>
          <w:szCs w:val="22"/>
        </w:rPr>
        <w:t>.</w:t>
      </w:r>
      <w:r w:rsidR="05C99724" w:rsidRPr="583C89F8">
        <w:rPr>
          <w:rFonts w:ascii="Calibri" w:eastAsia="Calibri" w:hAnsi="Calibri" w:cs="Calibri"/>
          <w:sz w:val="22"/>
          <w:szCs w:val="22"/>
        </w:rPr>
        <w:t xml:space="preserve"> </w:t>
      </w:r>
      <w:r w:rsidR="4F352092" w:rsidRPr="583C89F8">
        <w:rPr>
          <w:rFonts w:ascii="Calibri" w:eastAsia="Calibri" w:hAnsi="Calibri" w:cs="Calibri"/>
          <w:sz w:val="22"/>
          <w:szCs w:val="22"/>
        </w:rPr>
        <w:t xml:space="preserve"> </w:t>
      </w:r>
      <w:proofErr w:type="gramEnd"/>
      <w:r w:rsidR="4F352092" w:rsidRPr="583C89F8">
        <w:rPr>
          <w:rFonts w:ascii="Calibri" w:eastAsia="Calibri" w:hAnsi="Calibri" w:cs="Calibri"/>
          <w:sz w:val="22"/>
          <w:szCs w:val="22"/>
        </w:rPr>
        <w:t>C</w:t>
      </w:r>
      <w:r w:rsidR="05C99724" w:rsidRPr="583C89F8">
        <w:rPr>
          <w:rFonts w:ascii="Calibri" w:eastAsia="Calibri" w:hAnsi="Calibri" w:cs="Calibri"/>
          <w:sz w:val="22"/>
          <w:szCs w:val="22"/>
        </w:rPr>
        <w:t>limate change i</w:t>
      </w:r>
      <w:r w:rsidR="78C195E3" w:rsidRPr="583C89F8">
        <w:rPr>
          <w:rFonts w:ascii="Calibri" w:eastAsia="Calibri" w:hAnsi="Calibri" w:cs="Calibri"/>
          <w:sz w:val="22"/>
          <w:szCs w:val="22"/>
        </w:rPr>
        <w:t>ncreasingly affects traditional hunting, fishing, and gathering areas relied on for generations</w:t>
      </w:r>
      <w:r w:rsidR="6778050A" w:rsidRPr="583C89F8">
        <w:rPr>
          <w:rFonts w:ascii="Calibri" w:eastAsia="Calibri" w:hAnsi="Calibri" w:cs="Calibri"/>
          <w:sz w:val="22"/>
          <w:szCs w:val="22"/>
        </w:rPr>
        <w:t xml:space="preserve"> (McPhee-Knowles &amp; Gatensby, 2023</w:t>
      </w:r>
      <w:r w:rsidR="5BF56DAE" w:rsidRPr="583C89F8">
        <w:rPr>
          <w:rFonts w:ascii="Calibri" w:eastAsia="Calibri" w:hAnsi="Calibri" w:cs="Calibri"/>
          <w:sz w:val="22"/>
          <w:szCs w:val="22"/>
        </w:rPr>
        <w:t>; Government</w:t>
      </w:r>
      <w:r w:rsidR="46AA6715" w:rsidRPr="583C89F8">
        <w:rPr>
          <w:rFonts w:ascii="Calibri" w:eastAsia="Calibri" w:hAnsi="Calibri" w:cs="Calibri"/>
          <w:sz w:val="22"/>
          <w:szCs w:val="22"/>
        </w:rPr>
        <w:t xml:space="preserve"> of Yukon</w:t>
      </w:r>
      <w:r w:rsidR="5BF56DAE" w:rsidRPr="583C89F8">
        <w:rPr>
          <w:rFonts w:ascii="Calibri" w:eastAsia="Calibri" w:hAnsi="Calibri" w:cs="Calibri"/>
          <w:sz w:val="22"/>
          <w:szCs w:val="22"/>
        </w:rPr>
        <w:t>, 2021).</w:t>
      </w:r>
      <w:r w:rsidR="72E1DD9B" w:rsidRPr="583C89F8">
        <w:rPr>
          <w:rFonts w:ascii="Calibri" w:eastAsia="Calibri" w:hAnsi="Calibri" w:cs="Calibri"/>
          <w:sz w:val="22"/>
          <w:szCs w:val="22"/>
        </w:rPr>
        <w:t xml:space="preserve"> </w:t>
      </w:r>
      <w:r w:rsidR="054067FF" w:rsidRPr="583C89F8">
        <w:rPr>
          <w:rFonts w:ascii="Calibri" w:eastAsia="Calibri" w:hAnsi="Calibri" w:cs="Calibri"/>
          <w:sz w:val="22"/>
          <w:szCs w:val="22"/>
        </w:rPr>
        <w:t xml:space="preserve">For </w:t>
      </w:r>
      <w:proofErr w:type="gramStart"/>
      <w:r w:rsidR="054067FF" w:rsidRPr="583C89F8">
        <w:rPr>
          <w:rFonts w:ascii="Calibri" w:eastAsia="Calibri" w:hAnsi="Calibri" w:cs="Calibri"/>
          <w:sz w:val="22"/>
          <w:szCs w:val="22"/>
        </w:rPr>
        <w:t>some</w:t>
      </w:r>
      <w:proofErr w:type="gramEnd"/>
      <w:r w:rsidR="72E1DD9B" w:rsidRPr="583C89F8">
        <w:rPr>
          <w:rFonts w:ascii="Calibri" w:eastAsia="Calibri" w:hAnsi="Calibri" w:cs="Calibri"/>
          <w:sz w:val="22"/>
          <w:szCs w:val="22"/>
        </w:rPr>
        <w:t xml:space="preserve"> urban Indigenous </w:t>
      </w:r>
      <w:r w:rsidR="15679558" w:rsidRPr="583C89F8">
        <w:rPr>
          <w:rFonts w:ascii="Calibri" w:eastAsia="Calibri" w:hAnsi="Calibri" w:cs="Calibri"/>
          <w:sz w:val="22"/>
          <w:szCs w:val="22"/>
        </w:rPr>
        <w:t xml:space="preserve">residents, </w:t>
      </w:r>
      <w:r w:rsidR="770A574C" w:rsidRPr="583C89F8">
        <w:rPr>
          <w:rFonts w:ascii="Calibri" w:eastAsia="Calibri" w:hAnsi="Calibri" w:cs="Calibri"/>
          <w:sz w:val="22"/>
          <w:szCs w:val="22"/>
        </w:rPr>
        <w:t>accessing traditional lands may</w:t>
      </w:r>
      <w:r w:rsidR="15679558" w:rsidRPr="583C89F8">
        <w:rPr>
          <w:rFonts w:ascii="Calibri" w:eastAsia="Calibri" w:hAnsi="Calibri" w:cs="Calibri"/>
          <w:sz w:val="22"/>
          <w:szCs w:val="22"/>
        </w:rPr>
        <w:t xml:space="preserve"> require travelling outside of Whitehorse, which is not always possible due to transportation barriers</w:t>
      </w:r>
      <w:r w:rsidR="4E65774C" w:rsidRPr="583C89F8">
        <w:rPr>
          <w:rFonts w:ascii="Calibri" w:eastAsia="Calibri" w:hAnsi="Calibri" w:cs="Calibri"/>
          <w:sz w:val="22"/>
          <w:szCs w:val="22"/>
        </w:rPr>
        <w:t xml:space="preserve"> (Government of Yukon, 2021; McPhee-Knowles &amp; Gatensby, 2023)</w:t>
      </w:r>
      <w:r w:rsidR="20C1FCE8" w:rsidRPr="583C89F8">
        <w:rPr>
          <w:rFonts w:ascii="Calibri" w:eastAsia="Calibri" w:hAnsi="Calibri" w:cs="Calibri"/>
          <w:sz w:val="22"/>
          <w:szCs w:val="22"/>
        </w:rPr>
        <w:t xml:space="preserve">. </w:t>
      </w:r>
      <w:r w:rsidR="66EB84EB" w:rsidRPr="583C89F8">
        <w:rPr>
          <w:rFonts w:ascii="Calibri" w:eastAsia="Calibri" w:hAnsi="Calibri" w:cs="Calibri"/>
          <w:sz w:val="22"/>
          <w:szCs w:val="22"/>
        </w:rPr>
        <w:t xml:space="preserve">Since the 1993 </w:t>
      </w:r>
      <w:r w:rsidR="6A23CCE0" w:rsidRPr="583C89F8">
        <w:rPr>
          <w:rFonts w:ascii="Calibri" w:eastAsia="Calibri" w:hAnsi="Calibri" w:cs="Calibri"/>
          <w:i/>
          <w:iCs/>
          <w:sz w:val="22"/>
          <w:szCs w:val="22"/>
        </w:rPr>
        <w:t xml:space="preserve">Umbrella Final </w:t>
      </w:r>
      <w:r w:rsidR="3B510373" w:rsidRPr="583C89F8">
        <w:rPr>
          <w:rFonts w:ascii="Calibri" w:eastAsia="Calibri" w:hAnsi="Calibri" w:cs="Calibri"/>
          <w:i/>
          <w:iCs/>
          <w:sz w:val="22"/>
          <w:szCs w:val="22"/>
        </w:rPr>
        <w:t xml:space="preserve">Agreement </w:t>
      </w:r>
      <w:r w:rsidR="3B510373" w:rsidRPr="583C89F8">
        <w:rPr>
          <w:rFonts w:ascii="Calibri" w:eastAsia="Calibri" w:hAnsi="Calibri" w:cs="Calibri"/>
          <w:sz w:val="22"/>
          <w:szCs w:val="22"/>
        </w:rPr>
        <w:t>ended</w:t>
      </w:r>
      <w:r w:rsidR="302F2D97" w:rsidRPr="583C89F8">
        <w:rPr>
          <w:rFonts w:ascii="Calibri" w:eastAsia="Calibri" w:hAnsi="Calibri" w:cs="Calibri"/>
          <w:sz w:val="22"/>
          <w:szCs w:val="22"/>
        </w:rPr>
        <w:t xml:space="preserve"> reservations in the Yukon, First Nations do not have fixed reserve boundaries, adding complexity to land use and shared access to traditional territories </w:t>
      </w:r>
      <w:r w:rsidR="6A23CCE0" w:rsidRPr="583C89F8">
        <w:rPr>
          <w:rFonts w:ascii="Calibri" w:eastAsia="Calibri" w:hAnsi="Calibri" w:cs="Calibri"/>
          <w:sz w:val="22"/>
          <w:szCs w:val="22"/>
        </w:rPr>
        <w:t>(</w:t>
      </w:r>
      <w:r w:rsidR="137BD71A" w:rsidRPr="583C89F8">
        <w:rPr>
          <w:rFonts w:ascii="Calibri" w:eastAsia="Calibri" w:hAnsi="Calibri" w:cs="Calibri"/>
          <w:sz w:val="22"/>
          <w:szCs w:val="22"/>
        </w:rPr>
        <w:t>Government of Canada</w:t>
      </w:r>
      <w:r w:rsidR="12B0FED9" w:rsidRPr="583C89F8">
        <w:rPr>
          <w:rFonts w:ascii="Calibri" w:eastAsia="Calibri" w:hAnsi="Calibri" w:cs="Calibri"/>
          <w:sz w:val="22"/>
          <w:szCs w:val="22"/>
        </w:rPr>
        <w:t xml:space="preserve"> et al.,</w:t>
      </w:r>
      <w:r w:rsidR="137BD71A" w:rsidRPr="583C89F8">
        <w:rPr>
          <w:rFonts w:ascii="Calibri" w:eastAsia="Calibri" w:hAnsi="Calibri" w:cs="Calibri"/>
          <w:sz w:val="22"/>
          <w:szCs w:val="22"/>
        </w:rPr>
        <w:t xml:space="preserve"> </w:t>
      </w:r>
      <w:r w:rsidR="6A23CCE0" w:rsidRPr="583C89F8">
        <w:rPr>
          <w:rFonts w:ascii="Calibri" w:eastAsia="Calibri" w:hAnsi="Calibri" w:cs="Calibri"/>
          <w:sz w:val="22"/>
          <w:szCs w:val="22"/>
        </w:rPr>
        <w:t>1993</w:t>
      </w:r>
      <w:r w:rsidR="69DB9797" w:rsidRPr="583C89F8">
        <w:rPr>
          <w:rFonts w:ascii="Calibri" w:eastAsia="Calibri" w:hAnsi="Calibri" w:cs="Calibri"/>
          <w:sz w:val="22"/>
          <w:szCs w:val="22"/>
        </w:rPr>
        <w:t>)</w:t>
      </w:r>
      <w:r w:rsidR="3C46B184" w:rsidRPr="583C89F8">
        <w:rPr>
          <w:rFonts w:ascii="Calibri" w:eastAsia="Calibri" w:hAnsi="Calibri" w:cs="Calibri"/>
          <w:sz w:val="22"/>
          <w:szCs w:val="22"/>
        </w:rPr>
        <w:t>.</w:t>
      </w:r>
    </w:p>
    <w:p w14:paraId="6DDE07DA" w14:textId="77777777" w:rsidR="005D47B2" w:rsidRDefault="005D47B2" w:rsidP="005D47B2">
      <w:pPr>
        <w:spacing w:line="240" w:lineRule="auto"/>
        <w:contextualSpacing/>
        <w:rPr>
          <w:rFonts w:ascii="Calibri" w:eastAsia="Calibri" w:hAnsi="Calibri" w:cs="Calibri"/>
          <w:sz w:val="22"/>
          <w:szCs w:val="22"/>
        </w:rPr>
      </w:pPr>
    </w:p>
    <w:p w14:paraId="5943B965" w14:textId="02AFAFFB" w:rsidR="3AA97F7E" w:rsidRDefault="041ABD4A" w:rsidP="005D47B2">
      <w:pPr>
        <w:spacing w:line="240" w:lineRule="auto"/>
        <w:ind w:firstLine="720"/>
        <w:contextualSpacing/>
        <w:rPr>
          <w:rFonts w:ascii="Calibri" w:eastAsia="Calibri" w:hAnsi="Calibri" w:cs="Calibri"/>
          <w:color w:val="222222"/>
          <w:sz w:val="22"/>
          <w:szCs w:val="22"/>
        </w:rPr>
      </w:pPr>
      <w:r w:rsidRPr="583C89F8">
        <w:rPr>
          <w:rFonts w:ascii="Calibri" w:eastAsia="Calibri" w:hAnsi="Calibri" w:cs="Calibri"/>
          <w:sz w:val="22"/>
          <w:szCs w:val="22"/>
        </w:rPr>
        <w:t xml:space="preserve">The Ta’an Kwäch’än </w:t>
      </w:r>
      <w:r w:rsidR="4C3F7C04" w:rsidRPr="583C89F8">
        <w:rPr>
          <w:rFonts w:ascii="Calibri" w:eastAsia="Calibri" w:hAnsi="Calibri" w:cs="Calibri"/>
          <w:sz w:val="22"/>
          <w:szCs w:val="22"/>
        </w:rPr>
        <w:t>Council,</w:t>
      </w:r>
      <w:r w:rsidRPr="583C89F8">
        <w:rPr>
          <w:rFonts w:ascii="Calibri" w:eastAsia="Calibri" w:hAnsi="Calibri" w:cs="Calibri"/>
          <w:sz w:val="22"/>
          <w:szCs w:val="22"/>
        </w:rPr>
        <w:t xml:space="preserve"> </w:t>
      </w:r>
      <w:r w:rsidR="7B429060" w:rsidRPr="583C89F8">
        <w:rPr>
          <w:rFonts w:ascii="Calibri" w:eastAsia="Calibri" w:hAnsi="Calibri" w:cs="Calibri"/>
          <w:sz w:val="22"/>
          <w:szCs w:val="22"/>
        </w:rPr>
        <w:t>known as</w:t>
      </w:r>
      <w:r w:rsidRPr="583C89F8">
        <w:rPr>
          <w:rFonts w:ascii="Calibri" w:eastAsia="Calibri" w:hAnsi="Calibri" w:cs="Calibri"/>
          <w:sz w:val="22"/>
          <w:szCs w:val="22"/>
        </w:rPr>
        <w:t xml:space="preserve"> </w:t>
      </w:r>
      <w:r w:rsidR="2794ED27" w:rsidRPr="583C89F8">
        <w:rPr>
          <w:rFonts w:ascii="Calibri" w:eastAsia="Calibri" w:hAnsi="Calibri" w:cs="Calibri"/>
          <w:sz w:val="22"/>
          <w:szCs w:val="22"/>
        </w:rPr>
        <w:t>the people</w:t>
      </w:r>
      <w:r w:rsidRPr="583C89F8">
        <w:rPr>
          <w:rFonts w:ascii="Calibri" w:eastAsia="Calibri" w:hAnsi="Calibri" w:cs="Calibri"/>
          <w:sz w:val="22"/>
          <w:szCs w:val="22"/>
        </w:rPr>
        <w:t xml:space="preserve"> of the </w:t>
      </w:r>
      <w:r w:rsidR="3A1B29D6" w:rsidRPr="583C89F8">
        <w:rPr>
          <w:rFonts w:ascii="Calibri" w:eastAsia="Calibri" w:hAnsi="Calibri" w:cs="Calibri"/>
          <w:sz w:val="22"/>
          <w:szCs w:val="22"/>
        </w:rPr>
        <w:t>lake,</w:t>
      </w:r>
      <w:r w:rsidRPr="583C89F8">
        <w:rPr>
          <w:rFonts w:ascii="Calibri" w:eastAsia="Calibri" w:hAnsi="Calibri" w:cs="Calibri"/>
          <w:sz w:val="22"/>
          <w:szCs w:val="22"/>
        </w:rPr>
        <w:t xml:space="preserve"> </w:t>
      </w:r>
      <w:r w:rsidR="176201B5" w:rsidRPr="583C89F8">
        <w:rPr>
          <w:rFonts w:ascii="Calibri" w:eastAsia="Calibri" w:hAnsi="Calibri" w:cs="Calibri"/>
          <w:sz w:val="22"/>
          <w:szCs w:val="22"/>
        </w:rPr>
        <w:t xml:space="preserve">traditionally harvested </w:t>
      </w:r>
      <w:r w:rsidRPr="583C89F8">
        <w:rPr>
          <w:rFonts w:ascii="Calibri" w:eastAsia="Calibri" w:hAnsi="Calibri" w:cs="Calibri"/>
          <w:sz w:val="22"/>
          <w:szCs w:val="22"/>
        </w:rPr>
        <w:t>along Tàa’an Män</w:t>
      </w:r>
      <w:r w:rsidR="3C731BB2" w:rsidRPr="583C89F8">
        <w:rPr>
          <w:rFonts w:ascii="Calibri" w:eastAsia="Calibri" w:hAnsi="Calibri" w:cs="Calibri"/>
          <w:sz w:val="22"/>
          <w:szCs w:val="22"/>
        </w:rPr>
        <w:t xml:space="preserve">, </w:t>
      </w:r>
      <w:r w:rsidRPr="583C89F8">
        <w:rPr>
          <w:rFonts w:ascii="Calibri" w:eastAsia="Calibri" w:hAnsi="Calibri" w:cs="Calibri"/>
          <w:sz w:val="22"/>
          <w:szCs w:val="22"/>
        </w:rPr>
        <w:t xml:space="preserve">colonially known as Lake Labarge (Gotthardt, 2000). This lake is a </w:t>
      </w:r>
      <w:r w:rsidR="4C3AA414" w:rsidRPr="583C89F8">
        <w:rPr>
          <w:rFonts w:ascii="Calibri" w:eastAsia="Calibri" w:hAnsi="Calibri" w:cs="Calibri"/>
          <w:sz w:val="22"/>
          <w:szCs w:val="22"/>
        </w:rPr>
        <w:t>30-minute</w:t>
      </w:r>
      <w:r w:rsidRPr="583C89F8">
        <w:rPr>
          <w:rFonts w:ascii="Calibri" w:eastAsia="Calibri" w:hAnsi="Calibri" w:cs="Calibri"/>
          <w:sz w:val="22"/>
          <w:szCs w:val="22"/>
        </w:rPr>
        <w:t xml:space="preserve"> drive from Whitehorse. </w:t>
      </w:r>
      <w:r w:rsidR="44D34C01" w:rsidRPr="583C89F8">
        <w:rPr>
          <w:rFonts w:ascii="Calibri" w:eastAsia="Calibri" w:hAnsi="Calibri" w:cs="Calibri"/>
          <w:sz w:val="22"/>
          <w:szCs w:val="22"/>
        </w:rPr>
        <w:t>T</w:t>
      </w:r>
      <w:r w:rsidRPr="583C89F8">
        <w:rPr>
          <w:rFonts w:ascii="Calibri" w:eastAsia="Calibri" w:hAnsi="Calibri" w:cs="Calibri"/>
          <w:sz w:val="22"/>
          <w:szCs w:val="22"/>
        </w:rPr>
        <w:t xml:space="preserve">he </w:t>
      </w:r>
      <w:r w:rsidRPr="583C89F8">
        <w:rPr>
          <w:rFonts w:ascii="Calibri" w:eastAsia="Calibri" w:hAnsi="Calibri" w:cs="Calibri"/>
          <w:color w:val="222222"/>
          <w:sz w:val="22"/>
          <w:szCs w:val="22"/>
        </w:rPr>
        <w:t>Kwanlin Dün First Nation</w:t>
      </w:r>
      <w:r w:rsidR="5927EAC9" w:rsidRPr="583C89F8">
        <w:rPr>
          <w:rFonts w:ascii="Calibri" w:eastAsia="Calibri" w:hAnsi="Calibri" w:cs="Calibri"/>
          <w:color w:val="222222"/>
          <w:sz w:val="22"/>
          <w:szCs w:val="22"/>
        </w:rPr>
        <w:t>, known as</w:t>
      </w:r>
      <w:r w:rsidRPr="583C89F8">
        <w:rPr>
          <w:rFonts w:ascii="Calibri" w:eastAsia="Calibri" w:hAnsi="Calibri" w:cs="Calibri"/>
          <w:color w:val="222222"/>
          <w:sz w:val="22"/>
          <w:szCs w:val="22"/>
        </w:rPr>
        <w:t xml:space="preserve"> people of the river, </w:t>
      </w:r>
      <w:r w:rsidR="29BFA038" w:rsidRPr="583C89F8">
        <w:rPr>
          <w:rFonts w:ascii="Calibri" w:eastAsia="Calibri" w:hAnsi="Calibri" w:cs="Calibri"/>
          <w:color w:val="222222"/>
          <w:sz w:val="22"/>
          <w:szCs w:val="22"/>
        </w:rPr>
        <w:t>established</w:t>
      </w:r>
      <w:r w:rsidRPr="583C89F8">
        <w:rPr>
          <w:rFonts w:ascii="Calibri" w:eastAsia="Calibri" w:hAnsi="Calibri" w:cs="Calibri"/>
          <w:color w:val="222222"/>
          <w:sz w:val="22"/>
          <w:szCs w:val="22"/>
        </w:rPr>
        <w:t xml:space="preserve"> villages and camps</w:t>
      </w:r>
      <w:r w:rsidR="5E3854F7" w:rsidRPr="583C89F8">
        <w:rPr>
          <w:rFonts w:ascii="Calibri" w:eastAsia="Calibri" w:hAnsi="Calibri" w:cs="Calibri"/>
          <w:color w:val="222222"/>
          <w:sz w:val="22"/>
          <w:szCs w:val="22"/>
        </w:rPr>
        <w:t xml:space="preserve"> </w:t>
      </w:r>
      <w:r w:rsidRPr="583C89F8">
        <w:rPr>
          <w:rFonts w:ascii="Calibri" w:eastAsia="Calibri" w:hAnsi="Calibri" w:cs="Calibri"/>
          <w:color w:val="222222"/>
          <w:sz w:val="22"/>
          <w:szCs w:val="22"/>
        </w:rPr>
        <w:t>along the Chu Níikwän</w:t>
      </w:r>
      <w:r w:rsidR="7E8808FA" w:rsidRPr="583C89F8">
        <w:rPr>
          <w:rFonts w:ascii="Calibri" w:eastAsia="Calibri" w:hAnsi="Calibri" w:cs="Calibri"/>
          <w:color w:val="222222"/>
          <w:sz w:val="22"/>
          <w:szCs w:val="22"/>
        </w:rPr>
        <w:t xml:space="preserve">, </w:t>
      </w:r>
      <w:r w:rsidRPr="583C89F8">
        <w:rPr>
          <w:rFonts w:ascii="Calibri" w:eastAsia="Calibri" w:hAnsi="Calibri" w:cs="Calibri"/>
          <w:color w:val="222222"/>
          <w:sz w:val="22"/>
          <w:szCs w:val="22"/>
        </w:rPr>
        <w:t xml:space="preserve">colonially known as the Yukon River, which </w:t>
      </w:r>
      <w:r w:rsidR="0147D526" w:rsidRPr="583C89F8">
        <w:rPr>
          <w:rFonts w:ascii="Calibri" w:eastAsia="Calibri" w:hAnsi="Calibri" w:cs="Calibri"/>
          <w:color w:val="222222"/>
          <w:sz w:val="22"/>
          <w:szCs w:val="22"/>
        </w:rPr>
        <w:t xml:space="preserve">now </w:t>
      </w:r>
      <w:r w:rsidRPr="583C89F8">
        <w:rPr>
          <w:rFonts w:ascii="Calibri" w:eastAsia="Calibri" w:hAnsi="Calibri" w:cs="Calibri"/>
          <w:color w:val="222222"/>
          <w:sz w:val="22"/>
          <w:szCs w:val="22"/>
        </w:rPr>
        <w:t xml:space="preserve">flows through downtown Whitehorse (Kwanlin Dün First Nation, 2025; Kwanlin Dün First Nation, 2013). Present days, </w:t>
      </w:r>
      <w:r w:rsidR="1961F93F" w:rsidRPr="583C89F8">
        <w:rPr>
          <w:rFonts w:ascii="Calibri" w:eastAsia="Calibri" w:hAnsi="Calibri" w:cs="Calibri"/>
          <w:color w:val="222222"/>
          <w:sz w:val="22"/>
          <w:szCs w:val="22"/>
        </w:rPr>
        <w:t xml:space="preserve">Kwanlin Dün’s </w:t>
      </w:r>
      <w:r w:rsidRPr="583C89F8">
        <w:rPr>
          <w:rFonts w:ascii="Calibri" w:eastAsia="Calibri" w:hAnsi="Calibri" w:cs="Calibri"/>
          <w:color w:val="222222"/>
          <w:sz w:val="22"/>
          <w:szCs w:val="22"/>
        </w:rPr>
        <w:t xml:space="preserve">main </w:t>
      </w:r>
      <w:r w:rsidR="56FD7B37" w:rsidRPr="583C89F8">
        <w:rPr>
          <w:rFonts w:ascii="Calibri" w:eastAsia="Calibri" w:hAnsi="Calibri" w:cs="Calibri"/>
          <w:color w:val="222222"/>
          <w:sz w:val="22"/>
          <w:szCs w:val="22"/>
        </w:rPr>
        <w:t>subdivision</w:t>
      </w:r>
      <w:r w:rsidRPr="583C89F8">
        <w:rPr>
          <w:rFonts w:ascii="Calibri" w:eastAsia="Calibri" w:hAnsi="Calibri" w:cs="Calibri"/>
          <w:color w:val="222222"/>
          <w:sz w:val="22"/>
          <w:szCs w:val="22"/>
        </w:rPr>
        <w:t xml:space="preserve"> is away from the river and a </w:t>
      </w:r>
      <w:r w:rsidR="679F42FB" w:rsidRPr="583C89F8">
        <w:rPr>
          <w:rFonts w:ascii="Calibri" w:eastAsia="Calibri" w:hAnsi="Calibri" w:cs="Calibri"/>
          <w:color w:val="222222"/>
          <w:sz w:val="22"/>
          <w:szCs w:val="22"/>
        </w:rPr>
        <w:t>10-minute</w:t>
      </w:r>
      <w:r w:rsidRPr="583C89F8">
        <w:rPr>
          <w:rFonts w:ascii="Calibri" w:eastAsia="Calibri" w:hAnsi="Calibri" w:cs="Calibri"/>
          <w:color w:val="222222"/>
          <w:sz w:val="22"/>
          <w:szCs w:val="22"/>
        </w:rPr>
        <w:t xml:space="preserve"> drive downtown. Both Nation</w:t>
      </w:r>
      <w:r w:rsidR="1C1C6EC6" w:rsidRPr="583C89F8">
        <w:rPr>
          <w:rFonts w:ascii="Calibri" w:eastAsia="Calibri" w:hAnsi="Calibri" w:cs="Calibri"/>
          <w:color w:val="222222"/>
          <w:sz w:val="22"/>
          <w:szCs w:val="22"/>
        </w:rPr>
        <w:t xml:space="preserve">s’ </w:t>
      </w:r>
      <w:r w:rsidRPr="583C89F8">
        <w:rPr>
          <w:rFonts w:ascii="Calibri" w:eastAsia="Calibri" w:hAnsi="Calibri" w:cs="Calibri"/>
          <w:color w:val="222222"/>
          <w:sz w:val="22"/>
          <w:szCs w:val="22"/>
        </w:rPr>
        <w:t>land</w:t>
      </w:r>
      <w:r w:rsidR="6E670B88" w:rsidRPr="583C89F8">
        <w:rPr>
          <w:rFonts w:ascii="Calibri" w:eastAsia="Calibri" w:hAnsi="Calibri" w:cs="Calibri"/>
          <w:color w:val="222222"/>
          <w:sz w:val="22"/>
          <w:szCs w:val="22"/>
        </w:rPr>
        <w:t xml:space="preserve">s </w:t>
      </w:r>
      <w:proofErr w:type="gramStart"/>
      <w:r w:rsidR="6E670B88" w:rsidRPr="583C89F8">
        <w:rPr>
          <w:rFonts w:ascii="Calibri" w:eastAsia="Calibri" w:hAnsi="Calibri" w:cs="Calibri"/>
          <w:color w:val="222222"/>
          <w:sz w:val="22"/>
          <w:szCs w:val="22"/>
        </w:rPr>
        <w:t>were disrupted</w:t>
      </w:r>
      <w:proofErr w:type="gramEnd"/>
      <w:r w:rsidRPr="583C89F8">
        <w:rPr>
          <w:rFonts w:ascii="Calibri" w:eastAsia="Calibri" w:hAnsi="Calibri" w:cs="Calibri"/>
          <w:color w:val="222222"/>
          <w:sz w:val="22"/>
          <w:szCs w:val="22"/>
        </w:rPr>
        <w:t xml:space="preserve"> by colonial events such as the </w:t>
      </w:r>
      <w:r w:rsidR="5084846B" w:rsidRPr="583C89F8">
        <w:rPr>
          <w:rFonts w:ascii="Calibri" w:eastAsia="Calibri" w:hAnsi="Calibri" w:cs="Calibri"/>
          <w:color w:val="222222"/>
          <w:sz w:val="22"/>
          <w:szCs w:val="22"/>
        </w:rPr>
        <w:t>1897</w:t>
      </w:r>
      <w:r w:rsidR="6025EFF8" w:rsidRPr="583C89F8">
        <w:rPr>
          <w:rFonts w:ascii="Calibri" w:eastAsia="Calibri" w:hAnsi="Calibri" w:cs="Calibri"/>
          <w:color w:val="222222"/>
          <w:sz w:val="22"/>
          <w:szCs w:val="22"/>
        </w:rPr>
        <w:t xml:space="preserve"> G</w:t>
      </w:r>
      <w:r w:rsidRPr="583C89F8">
        <w:rPr>
          <w:rFonts w:ascii="Calibri" w:eastAsia="Calibri" w:hAnsi="Calibri" w:cs="Calibri"/>
          <w:color w:val="222222"/>
          <w:sz w:val="22"/>
          <w:szCs w:val="22"/>
        </w:rPr>
        <w:t>oldrush</w:t>
      </w:r>
      <w:r w:rsidR="0F53CCA6" w:rsidRPr="583C89F8">
        <w:rPr>
          <w:rFonts w:ascii="Calibri" w:eastAsia="Calibri" w:hAnsi="Calibri" w:cs="Calibri"/>
          <w:color w:val="222222"/>
          <w:sz w:val="22"/>
          <w:szCs w:val="22"/>
        </w:rPr>
        <w:t>,</w:t>
      </w:r>
      <w:r w:rsidRPr="583C89F8">
        <w:rPr>
          <w:rFonts w:ascii="Calibri" w:eastAsia="Calibri" w:hAnsi="Calibri" w:cs="Calibri"/>
          <w:color w:val="222222"/>
          <w:sz w:val="22"/>
          <w:szCs w:val="22"/>
        </w:rPr>
        <w:t xml:space="preserve"> the </w:t>
      </w:r>
      <w:r w:rsidR="13B8D8C1" w:rsidRPr="583C89F8">
        <w:rPr>
          <w:rFonts w:ascii="Calibri" w:eastAsia="Calibri" w:hAnsi="Calibri" w:cs="Calibri"/>
          <w:color w:val="222222"/>
          <w:sz w:val="22"/>
          <w:szCs w:val="22"/>
        </w:rPr>
        <w:t>construction</w:t>
      </w:r>
      <w:r w:rsidRPr="583C89F8">
        <w:rPr>
          <w:rFonts w:ascii="Calibri" w:eastAsia="Calibri" w:hAnsi="Calibri" w:cs="Calibri"/>
          <w:color w:val="222222"/>
          <w:sz w:val="22"/>
          <w:szCs w:val="22"/>
        </w:rPr>
        <w:t xml:space="preserve"> of the Alaska Highway </w:t>
      </w:r>
      <w:r w:rsidRPr="583C89F8">
        <w:rPr>
          <w:rFonts w:ascii="Calibri" w:eastAsia="Calibri" w:hAnsi="Calibri" w:cs="Calibri"/>
          <w:color w:val="222222"/>
          <w:sz w:val="22"/>
          <w:szCs w:val="22"/>
        </w:rPr>
        <w:lastRenderedPageBreak/>
        <w:t xml:space="preserve">during World War II, and the </w:t>
      </w:r>
      <w:r w:rsidR="319DA64E" w:rsidRPr="583C89F8">
        <w:rPr>
          <w:rFonts w:ascii="Calibri" w:eastAsia="Calibri" w:hAnsi="Calibri" w:cs="Calibri"/>
          <w:color w:val="222222"/>
          <w:sz w:val="22"/>
          <w:szCs w:val="22"/>
        </w:rPr>
        <w:t>creation</w:t>
      </w:r>
      <w:r w:rsidRPr="583C89F8">
        <w:rPr>
          <w:rFonts w:ascii="Calibri" w:eastAsia="Calibri" w:hAnsi="Calibri" w:cs="Calibri"/>
          <w:color w:val="222222"/>
          <w:sz w:val="22"/>
          <w:szCs w:val="22"/>
        </w:rPr>
        <w:t xml:space="preserve"> of a dam in </w:t>
      </w:r>
      <w:r w:rsidR="41136E71" w:rsidRPr="583C89F8">
        <w:rPr>
          <w:rFonts w:ascii="Calibri" w:eastAsia="Calibri" w:hAnsi="Calibri" w:cs="Calibri"/>
          <w:color w:val="222222"/>
          <w:sz w:val="22"/>
          <w:szCs w:val="22"/>
        </w:rPr>
        <w:t>the 1950s</w:t>
      </w:r>
      <w:r w:rsidRPr="583C89F8">
        <w:rPr>
          <w:rFonts w:ascii="Calibri" w:eastAsia="Calibri" w:hAnsi="Calibri" w:cs="Calibri"/>
          <w:color w:val="222222"/>
          <w:sz w:val="22"/>
          <w:szCs w:val="22"/>
        </w:rPr>
        <w:t xml:space="preserve"> (Kwanlin Dün First Nation, 2013). </w:t>
      </w:r>
      <w:r w:rsidR="58A61789" w:rsidRPr="583C89F8">
        <w:rPr>
          <w:rFonts w:ascii="Calibri" w:eastAsia="Calibri" w:hAnsi="Calibri" w:cs="Calibri"/>
          <w:color w:val="222222"/>
          <w:sz w:val="22"/>
          <w:szCs w:val="22"/>
        </w:rPr>
        <w:t xml:space="preserve">Both </w:t>
      </w:r>
      <w:r w:rsidR="26B82E5F" w:rsidRPr="583C89F8">
        <w:rPr>
          <w:rFonts w:ascii="Calibri" w:eastAsia="Calibri" w:hAnsi="Calibri" w:cs="Calibri"/>
          <w:color w:val="222222"/>
          <w:sz w:val="22"/>
          <w:szCs w:val="22"/>
        </w:rPr>
        <w:t>Nations</w:t>
      </w:r>
      <w:r w:rsidR="58A61789" w:rsidRPr="583C89F8">
        <w:rPr>
          <w:rFonts w:ascii="Calibri" w:eastAsia="Calibri" w:hAnsi="Calibri" w:cs="Calibri"/>
          <w:color w:val="222222"/>
          <w:sz w:val="22"/>
          <w:szCs w:val="22"/>
        </w:rPr>
        <w:t xml:space="preserve"> continue to face pressures from population growth, climate change, and environmental degradation</w:t>
      </w:r>
      <w:r w:rsidRPr="583C89F8">
        <w:rPr>
          <w:rFonts w:ascii="Calibri" w:eastAsia="Calibri" w:hAnsi="Calibri" w:cs="Calibri"/>
          <w:color w:val="222222"/>
          <w:sz w:val="22"/>
          <w:szCs w:val="22"/>
        </w:rPr>
        <w:t xml:space="preserve"> (Kwanlin Dün First Nation, 2013, McPhee-Knowles &amp; Gatensby, 2023).</w:t>
      </w:r>
    </w:p>
    <w:p w14:paraId="29461C38" w14:textId="77777777" w:rsidR="005D47B2" w:rsidRDefault="005D47B2" w:rsidP="005D47B2">
      <w:pPr>
        <w:spacing w:line="240" w:lineRule="auto"/>
        <w:ind w:firstLine="720"/>
        <w:contextualSpacing/>
        <w:rPr>
          <w:rFonts w:ascii="Calibri" w:eastAsia="Calibri" w:hAnsi="Calibri" w:cs="Calibri"/>
          <w:color w:val="222222"/>
          <w:sz w:val="22"/>
          <w:szCs w:val="22"/>
        </w:rPr>
      </w:pPr>
    </w:p>
    <w:p w14:paraId="3EAC29AF" w14:textId="4523F27A" w:rsidR="3AA97F7E" w:rsidRDefault="4B4DC629" w:rsidP="005D47B2">
      <w:pPr>
        <w:spacing w:line="240" w:lineRule="auto"/>
        <w:ind w:firstLine="720"/>
        <w:contextualSpacing/>
        <w:rPr>
          <w:rFonts w:ascii="Calibri" w:eastAsia="Calibri" w:hAnsi="Calibri" w:cs="Calibri"/>
          <w:sz w:val="22"/>
          <w:szCs w:val="22"/>
        </w:rPr>
      </w:pPr>
      <w:r w:rsidRPr="583C89F8">
        <w:rPr>
          <w:rFonts w:ascii="Calibri" w:eastAsia="Calibri" w:hAnsi="Calibri" w:cs="Calibri"/>
          <w:sz w:val="22"/>
          <w:szCs w:val="22"/>
        </w:rPr>
        <w:t xml:space="preserve">Most health and food support services, including the primary hospital and the territorial food bank, </w:t>
      </w:r>
      <w:proofErr w:type="gramStart"/>
      <w:r w:rsidRPr="583C89F8">
        <w:rPr>
          <w:rFonts w:ascii="Calibri" w:eastAsia="Calibri" w:hAnsi="Calibri" w:cs="Calibri"/>
          <w:sz w:val="22"/>
          <w:szCs w:val="22"/>
        </w:rPr>
        <w:t>are located in</w:t>
      </w:r>
      <w:proofErr w:type="gramEnd"/>
      <w:r w:rsidRPr="583C89F8">
        <w:rPr>
          <w:rFonts w:ascii="Calibri" w:eastAsia="Calibri" w:hAnsi="Calibri" w:cs="Calibri"/>
          <w:sz w:val="22"/>
          <w:szCs w:val="22"/>
        </w:rPr>
        <w:t xml:space="preserve"> Whitehorse</w:t>
      </w:r>
      <w:r w:rsidR="39CC2FA6" w:rsidRPr="583C89F8">
        <w:rPr>
          <w:rFonts w:ascii="Calibri" w:eastAsia="Calibri" w:hAnsi="Calibri" w:cs="Calibri"/>
          <w:sz w:val="22"/>
          <w:szCs w:val="22"/>
        </w:rPr>
        <w:t xml:space="preserve"> </w:t>
      </w:r>
      <w:r w:rsidR="3EA3474E" w:rsidRPr="583C89F8">
        <w:rPr>
          <w:rFonts w:ascii="Calibri" w:eastAsia="Calibri" w:hAnsi="Calibri" w:cs="Calibri"/>
          <w:sz w:val="22"/>
          <w:szCs w:val="22"/>
        </w:rPr>
        <w:t>(</w:t>
      </w:r>
      <w:r w:rsidR="7EB44923" w:rsidRPr="583C89F8">
        <w:rPr>
          <w:rFonts w:ascii="Calibri" w:eastAsia="Calibri" w:hAnsi="Calibri" w:cs="Calibri"/>
          <w:sz w:val="22"/>
          <w:szCs w:val="22"/>
        </w:rPr>
        <w:t xml:space="preserve">Yukon Anti-Poverty Coalition, 2023; </w:t>
      </w:r>
      <w:r w:rsidR="3EA3474E" w:rsidRPr="583C89F8">
        <w:rPr>
          <w:rFonts w:ascii="Calibri" w:eastAsia="Calibri" w:hAnsi="Calibri" w:cs="Calibri"/>
          <w:sz w:val="22"/>
          <w:szCs w:val="22"/>
        </w:rPr>
        <w:t>Yukon Hospital Corporation, 2022)</w:t>
      </w:r>
      <w:proofErr w:type="gramStart"/>
      <w:r w:rsidR="3EA3474E" w:rsidRPr="583C89F8">
        <w:rPr>
          <w:rFonts w:ascii="Calibri" w:eastAsia="Calibri" w:hAnsi="Calibri" w:cs="Calibri"/>
          <w:sz w:val="22"/>
          <w:szCs w:val="22"/>
        </w:rPr>
        <w:t>.</w:t>
      </w:r>
      <w:r w:rsidR="3AA97F7E" w:rsidRPr="583C89F8">
        <w:rPr>
          <w:rFonts w:ascii="Calibri" w:eastAsia="Calibri" w:hAnsi="Calibri" w:cs="Calibri"/>
          <w:sz w:val="22"/>
          <w:szCs w:val="22"/>
        </w:rPr>
        <w:t xml:space="preserve"> </w:t>
      </w:r>
      <w:r w:rsidR="2795F892" w:rsidRPr="583C89F8">
        <w:rPr>
          <w:rFonts w:ascii="Calibri" w:eastAsia="Calibri" w:hAnsi="Calibri" w:cs="Calibri"/>
          <w:sz w:val="22"/>
          <w:szCs w:val="22"/>
        </w:rPr>
        <w:t xml:space="preserve"> </w:t>
      </w:r>
      <w:proofErr w:type="gramEnd"/>
      <w:r w:rsidR="58E3C122" w:rsidRPr="583C89F8">
        <w:rPr>
          <w:rFonts w:ascii="Calibri" w:eastAsia="Calibri" w:hAnsi="Calibri" w:cs="Calibri"/>
          <w:sz w:val="22"/>
          <w:szCs w:val="22"/>
        </w:rPr>
        <w:t>The rural</w:t>
      </w:r>
      <w:r w:rsidR="2795F892" w:rsidRPr="583C89F8">
        <w:rPr>
          <w:rFonts w:ascii="Calibri" w:eastAsia="Calibri" w:hAnsi="Calibri" w:cs="Calibri"/>
          <w:sz w:val="22"/>
          <w:szCs w:val="22"/>
        </w:rPr>
        <w:t xml:space="preserve"> community food banks</w:t>
      </w:r>
      <w:r w:rsidR="1EFE7C81" w:rsidRPr="583C89F8">
        <w:rPr>
          <w:rFonts w:ascii="Calibri" w:eastAsia="Calibri" w:hAnsi="Calibri" w:cs="Calibri"/>
          <w:sz w:val="22"/>
          <w:szCs w:val="22"/>
        </w:rPr>
        <w:t xml:space="preserve"> </w:t>
      </w:r>
      <w:proofErr w:type="gramStart"/>
      <w:r w:rsidR="1EFE7C81" w:rsidRPr="583C89F8">
        <w:rPr>
          <w:rFonts w:ascii="Calibri" w:eastAsia="Calibri" w:hAnsi="Calibri" w:cs="Calibri"/>
          <w:sz w:val="22"/>
          <w:szCs w:val="22"/>
        </w:rPr>
        <w:t>are sent</w:t>
      </w:r>
      <w:proofErr w:type="gramEnd"/>
      <w:r w:rsidR="1EFE7C81" w:rsidRPr="583C89F8">
        <w:rPr>
          <w:rFonts w:ascii="Calibri" w:eastAsia="Calibri" w:hAnsi="Calibri" w:cs="Calibri"/>
          <w:sz w:val="22"/>
          <w:szCs w:val="22"/>
        </w:rPr>
        <w:t xml:space="preserve"> food </w:t>
      </w:r>
      <w:r w:rsidR="22B68DDB" w:rsidRPr="583C89F8">
        <w:rPr>
          <w:rFonts w:ascii="Calibri" w:eastAsia="Calibri" w:hAnsi="Calibri" w:cs="Calibri"/>
          <w:sz w:val="22"/>
          <w:szCs w:val="22"/>
        </w:rPr>
        <w:t>by</w:t>
      </w:r>
      <w:r w:rsidR="1EFE7C81" w:rsidRPr="583C89F8">
        <w:rPr>
          <w:rFonts w:ascii="Calibri" w:eastAsia="Calibri" w:hAnsi="Calibri" w:cs="Calibri"/>
          <w:sz w:val="22"/>
          <w:szCs w:val="22"/>
        </w:rPr>
        <w:t xml:space="preserve"> air and truck, which can be costly</w:t>
      </w:r>
      <w:r w:rsidR="2795F892" w:rsidRPr="583C89F8">
        <w:rPr>
          <w:rFonts w:ascii="Calibri" w:eastAsia="Calibri" w:hAnsi="Calibri" w:cs="Calibri"/>
          <w:sz w:val="22"/>
          <w:szCs w:val="22"/>
        </w:rPr>
        <w:t xml:space="preserve"> (Yukon Anti-Poverty Coalition, 2023).</w:t>
      </w:r>
      <w:r w:rsidR="2811FCEF" w:rsidRPr="583C89F8">
        <w:rPr>
          <w:rFonts w:ascii="Calibri" w:eastAsia="Calibri" w:hAnsi="Calibri" w:cs="Calibri"/>
          <w:sz w:val="22"/>
          <w:szCs w:val="22"/>
        </w:rPr>
        <w:t xml:space="preserve"> </w:t>
      </w:r>
      <w:r w:rsidR="7C394530" w:rsidRPr="583C89F8">
        <w:rPr>
          <w:rFonts w:ascii="Calibri" w:eastAsia="Calibri" w:hAnsi="Calibri" w:cs="Calibri"/>
          <w:sz w:val="22"/>
          <w:szCs w:val="22"/>
        </w:rPr>
        <w:t>Larger grocery stores are also based in the capital, requiring rural residents to travel long distances for affordable goods, while smaller communities rely on costly local stores</w:t>
      </w:r>
      <w:r w:rsidR="1DB718B6" w:rsidRPr="583C89F8">
        <w:rPr>
          <w:rFonts w:ascii="Calibri" w:eastAsia="Calibri" w:hAnsi="Calibri" w:cs="Calibri"/>
          <w:sz w:val="22"/>
          <w:szCs w:val="22"/>
        </w:rPr>
        <w:t xml:space="preserve"> in between shops</w:t>
      </w:r>
      <w:r w:rsidR="5E4D308F" w:rsidRPr="583C89F8">
        <w:rPr>
          <w:rFonts w:ascii="Calibri" w:eastAsia="Calibri" w:hAnsi="Calibri" w:cs="Calibri"/>
          <w:sz w:val="22"/>
          <w:szCs w:val="22"/>
        </w:rPr>
        <w:t xml:space="preserve"> (McPhee-Knowles &amp; Gatensby, 2023).</w:t>
      </w:r>
      <w:r w:rsidR="1A353F49" w:rsidRPr="583C89F8">
        <w:rPr>
          <w:rFonts w:ascii="Calibri" w:eastAsia="Calibri" w:hAnsi="Calibri" w:cs="Calibri"/>
          <w:sz w:val="22"/>
          <w:szCs w:val="22"/>
        </w:rPr>
        <w:t xml:space="preserve"> </w:t>
      </w:r>
      <w:r w:rsidR="25BF32E1" w:rsidRPr="583C89F8">
        <w:rPr>
          <w:rFonts w:ascii="Calibri" w:eastAsia="Calibri" w:hAnsi="Calibri" w:cs="Calibri"/>
          <w:sz w:val="22"/>
          <w:szCs w:val="22"/>
        </w:rPr>
        <w:t xml:space="preserve">Local government </w:t>
      </w:r>
      <w:r w:rsidR="1A353F49" w:rsidRPr="583C89F8">
        <w:rPr>
          <w:rFonts w:ascii="Calibri" w:eastAsia="Calibri" w:hAnsi="Calibri" w:cs="Calibri"/>
          <w:sz w:val="22"/>
          <w:szCs w:val="22"/>
        </w:rPr>
        <w:t>polici</w:t>
      </w:r>
      <w:r w:rsidR="06B6656D" w:rsidRPr="583C89F8">
        <w:rPr>
          <w:rFonts w:ascii="Calibri" w:eastAsia="Calibri" w:hAnsi="Calibri" w:cs="Calibri"/>
          <w:sz w:val="22"/>
          <w:szCs w:val="22"/>
        </w:rPr>
        <w:t>es restrict food production</w:t>
      </w:r>
      <w:r w:rsidR="752B6032" w:rsidRPr="583C89F8">
        <w:rPr>
          <w:rFonts w:ascii="Calibri" w:eastAsia="Calibri" w:hAnsi="Calibri" w:cs="Calibri"/>
          <w:sz w:val="22"/>
          <w:szCs w:val="22"/>
        </w:rPr>
        <w:t xml:space="preserve"> and consumption, and</w:t>
      </w:r>
      <w:r w:rsidR="7A81E3AF" w:rsidRPr="583C89F8">
        <w:rPr>
          <w:rFonts w:ascii="Calibri" w:eastAsia="Calibri" w:hAnsi="Calibri" w:cs="Calibri"/>
          <w:sz w:val="22"/>
          <w:szCs w:val="22"/>
        </w:rPr>
        <w:t xml:space="preserve"> only </w:t>
      </w:r>
      <w:r w:rsidR="694790D5" w:rsidRPr="583C89F8">
        <w:rPr>
          <w:rFonts w:ascii="Calibri" w:eastAsia="Calibri" w:hAnsi="Calibri" w:cs="Calibri"/>
          <w:sz w:val="22"/>
          <w:szCs w:val="22"/>
        </w:rPr>
        <w:t xml:space="preserve">about 1% of local produce </w:t>
      </w:r>
      <w:proofErr w:type="gramStart"/>
      <w:r w:rsidR="694790D5" w:rsidRPr="583C89F8">
        <w:rPr>
          <w:rFonts w:ascii="Calibri" w:eastAsia="Calibri" w:hAnsi="Calibri" w:cs="Calibri"/>
          <w:sz w:val="22"/>
          <w:szCs w:val="22"/>
        </w:rPr>
        <w:t>is purchased</w:t>
      </w:r>
      <w:proofErr w:type="gramEnd"/>
      <w:r w:rsidR="694790D5" w:rsidRPr="583C89F8">
        <w:rPr>
          <w:rFonts w:ascii="Calibri" w:eastAsia="Calibri" w:hAnsi="Calibri" w:cs="Calibri"/>
          <w:sz w:val="22"/>
          <w:szCs w:val="22"/>
        </w:rPr>
        <w:t xml:space="preserve"> by government institutions like hospitals and schools</w:t>
      </w:r>
      <w:r w:rsidR="5BB2FCE1" w:rsidRPr="583C89F8">
        <w:rPr>
          <w:rFonts w:ascii="Calibri" w:eastAsia="Calibri" w:hAnsi="Calibri" w:cs="Calibri"/>
          <w:sz w:val="22"/>
          <w:szCs w:val="22"/>
        </w:rPr>
        <w:t xml:space="preserve"> (</w:t>
      </w:r>
      <w:r w:rsidR="536932EE" w:rsidRPr="583C89F8">
        <w:rPr>
          <w:rFonts w:ascii="Calibri" w:eastAsia="Calibri" w:hAnsi="Calibri" w:cs="Calibri"/>
          <w:sz w:val="22"/>
          <w:szCs w:val="22"/>
        </w:rPr>
        <w:t xml:space="preserve">Government of Yukon, </w:t>
      </w:r>
      <w:r w:rsidR="6C65B02B" w:rsidRPr="583C89F8">
        <w:rPr>
          <w:rFonts w:ascii="Calibri" w:eastAsia="Calibri" w:hAnsi="Calibri" w:cs="Calibri"/>
          <w:sz w:val="22"/>
          <w:szCs w:val="22"/>
        </w:rPr>
        <w:t>2020;</w:t>
      </w:r>
      <w:r w:rsidR="536932EE" w:rsidRPr="583C89F8">
        <w:rPr>
          <w:rFonts w:ascii="Calibri" w:eastAsia="Calibri" w:hAnsi="Calibri" w:cs="Calibri"/>
          <w:sz w:val="22"/>
          <w:szCs w:val="22"/>
        </w:rPr>
        <w:t xml:space="preserve"> </w:t>
      </w:r>
      <w:r w:rsidR="5BB2FCE1" w:rsidRPr="583C89F8">
        <w:rPr>
          <w:rFonts w:ascii="Calibri" w:eastAsia="Calibri" w:hAnsi="Calibri" w:cs="Calibri"/>
          <w:sz w:val="22"/>
          <w:szCs w:val="22"/>
        </w:rPr>
        <w:t>Yukon Food Security Netwo</w:t>
      </w:r>
      <w:r w:rsidR="1C0D6718" w:rsidRPr="583C89F8">
        <w:rPr>
          <w:rFonts w:ascii="Calibri" w:eastAsia="Calibri" w:hAnsi="Calibri" w:cs="Calibri"/>
          <w:sz w:val="22"/>
          <w:szCs w:val="22"/>
        </w:rPr>
        <w:t>rk, 2024).</w:t>
      </w:r>
    </w:p>
    <w:p w14:paraId="271665FD" w14:textId="77777777" w:rsidR="005D47B2" w:rsidRDefault="005D47B2" w:rsidP="005D47B2">
      <w:pPr>
        <w:spacing w:line="240" w:lineRule="auto"/>
        <w:ind w:firstLine="720"/>
        <w:contextualSpacing/>
        <w:rPr>
          <w:rFonts w:ascii="Calibri" w:eastAsia="Calibri" w:hAnsi="Calibri" w:cs="Calibri"/>
          <w:sz w:val="22"/>
          <w:szCs w:val="22"/>
        </w:rPr>
      </w:pPr>
    </w:p>
    <w:p w14:paraId="2151B815" w14:textId="5DD05F48" w:rsidR="1C61ED23" w:rsidRDefault="783BBA8C" w:rsidP="005D47B2">
      <w:pPr>
        <w:spacing w:line="240" w:lineRule="auto"/>
        <w:ind w:firstLine="720"/>
        <w:contextualSpacing/>
        <w:rPr>
          <w:rFonts w:ascii="Calibri" w:eastAsia="Calibri" w:hAnsi="Calibri" w:cs="Calibri"/>
          <w:sz w:val="22"/>
          <w:szCs w:val="22"/>
        </w:rPr>
      </w:pPr>
      <w:r w:rsidRPr="583C89F8">
        <w:rPr>
          <w:rFonts w:ascii="Calibri" w:eastAsia="Calibri" w:hAnsi="Calibri" w:cs="Calibri"/>
          <w:sz w:val="22"/>
          <w:szCs w:val="22"/>
        </w:rPr>
        <w:t xml:space="preserve">Food deliveries into the Yukon travel </w:t>
      </w:r>
      <w:r w:rsidR="276FB9E4" w:rsidRPr="583C89F8">
        <w:rPr>
          <w:rFonts w:ascii="Calibri" w:eastAsia="Calibri" w:hAnsi="Calibri" w:cs="Calibri"/>
          <w:sz w:val="22"/>
          <w:szCs w:val="22"/>
        </w:rPr>
        <w:t>by</w:t>
      </w:r>
      <w:r w:rsidRPr="583C89F8">
        <w:rPr>
          <w:rFonts w:ascii="Calibri" w:eastAsia="Calibri" w:hAnsi="Calibri" w:cs="Calibri"/>
          <w:sz w:val="22"/>
          <w:szCs w:val="22"/>
        </w:rPr>
        <w:t xml:space="preserve"> a single highway, passing</w:t>
      </w:r>
      <w:r w:rsidR="76CE6AB7" w:rsidRPr="583C89F8">
        <w:rPr>
          <w:rFonts w:ascii="Calibri" w:eastAsia="Calibri" w:hAnsi="Calibri" w:cs="Calibri"/>
          <w:sz w:val="22"/>
          <w:szCs w:val="22"/>
        </w:rPr>
        <w:t xml:space="preserve"> through Whitehorse</w:t>
      </w:r>
      <w:r w:rsidR="2C6891B2" w:rsidRPr="583C89F8">
        <w:rPr>
          <w:rFonts w:ascii="Calibri" w:eastAsia="Calibri" w:hAnsi="Calibri" w:cs="Calibri"/>
          <w:sz w:val="22"/>
          <w:szCs w:val="22"/>
        </w:rPr>
        <w:t xml:space="preserve"> (McPhee-Knowles &amp; Gatensby, 2023; Yukon Government, 2021)</w:t>
      </w:r>
      <w:r w:rsidR="76CE6AB7" w:rsidRPr="583C89F8">
        <w:rPr>
          <w:rFonts w:ascii="Calibri" w:eastAsia="Calibri" w:hAnsi="Calibri" w:cs="Calibri"/>
          <w:sz w:val="22"/>
          <w:szCs w:val="22"/>
        </w:rPr>
        <w:t>.</w:t>
      </w:r>
      <w:r w:rsidR="20E33F41" w:rsidRPr="583C89F8">
        <w:rPr>
          <w:rFonts w:ascii="Calibri" w:eastAsia="Calibri" w:hAnsi="Calibri" w:cs="Calibri"/>
          <w:sz w:val="22"/>
          <w:szCs w:val="22"/>
        </w:rPr>
        <w:t xml:space="preserve"> </w:t>
      </w:r>
      <w:r w:rsidR="492DA9F9" w:rsidRPr="583C89F8">
        <w:rPr>
          <w:rFonts w:ascii="Calibri" w:eastAsia="Calibri" w:hAnsi="Calibri" w:cs="Calibri"/>
          <w:sz w:val="22"/>
          <w:szCs w:val="22"/>
        </w:rPr>
        <w:t>Closures caused by washouts or wildfires can disrupt the supply chains</w:t>
      </w:r>
      <w:r w:rsidR="20E33F41" w:rsidRPr="583C89F8">
        <w:rPr>
          <w:rFonts w:ascii="Calibri" w:eastAsia="Calibri" w:hAnsi="Calibri" w:cs="Calibri"/>
          <w:sz w:val="22"/>
          <w:szCs w:val="22"/>
        </w:rPr>
        <w:t xml:space="preserve">. There have been </w:t>
      </w:r>
      <w:r w:rsidR="0817BC89" w:rsidRPr="583C89F8">
        <w:rPr>
          <w:rFonts w:ascii="Calibri" w:eastAsia="Calibri" w:hAnsi="Calibri" w:cs="Calibri"/>
          <w:sz w:val="22"/>
          <w:szCs w:val="22"/>
        </w:rPr>
        <w:t>past event</w:t>
      </w:r>
      <w:r w:rsidR="20E33F41" w:rsidRPr="583C89F8">
        <w:rPr>
          <w:rFonts w:ascii="Calibri" w:eastAsia="Calibri" w:hAnsi="Calibri" w:cs="Calibri"/>
          <w:sz w:val="22"/>
          <w:szCs w:val="22"/>
        </w:rPr>
        <w:t xml:space="preserve">s where </w:t>
      </w:r>
      <w:r w:rsidR="34B95E56" w:rsidRPr="583C89F8">
        <w:rPr>
          <w:rFonts w:ascii="Calibri" w:eastAsia="Calibri" w:hAnsi="Calibri" w:cs="Calibri"/>
          <w:sz w:val="22"/>
          <w:szCs w:val="22"/>
        </w:rPr>
        <w:t xml:space="preserve">prolonged </w:t>
      </w:r>
      <w:r w:rsidR="422F9CAF" w:rsidRPr="583C89F8">
        <w:rPr>
          <w:rFonts w:ascii="Calibri" w:eastAsia="Calibri" w:hAnsi="Calibri" w:cs="Calibri"/>
          <w:sz w:val="22"/>
          <w:szCs w:val="22"/>
        </w:rPr>
        <w:t>closures depleted</w:t>
      </w:r>
      <w:r w:rsidR="34B95E56" w:rsidRPr="583C89F8">
        <w:rPr>
          <w:rFonts w:ascii="Calibri" w:eastAsia="Calibri" w:hAnsi="Calibri" w:cs="Calibri"/>
          <w:sz w:val="22"/>
          <w:szCs w:val="22"/>
        </w:rPr>
        <w:t xml:space="preserve"> Whitehorse groce</w:t>
      </w:r>
      <w:r w:rsidR="18D18698" w:rsidRPr="583C89F8">
        <w:rPr>
          <w:rFonts w:ascii="Calibri" w:eastAsia="Calibri" w:hAnsi="Calibri" w:cs="Calibri"/>
          <w:sz w:val="22"/>
          <w:szCs w:val="22"/>
        </w:rPr>
        <w:t>r</w:t>
      </w:r>
      <w:r w:rsidR="34B95E56" w:rsidRPr="583C89F8">
        <w:rPr>
          <w:rFonts w:ascii="Calibri" w:eastAsia="Calibri" w:hAnsi="Calibri" w:cs="Calibri"/>
          <w:sz w:val="22"/>
          <w:szCs w:val="22"/>
        </w:rPr>
        <w:t>y stores and required fede</w:t>
      </w:r>
      <w:r w:rsidR="5C876C2D" w:rsidRPr="583C89F8">
        <w:rPr>
          <w:rFonts w:ascii="Calibri" w:eastAsia="Calibri" w:hAnsi="Calibri" w:cs="Calibri"/>
          <w:sz w:val="22"/>
          <w:szCs w:val="22"/>
        </w:rPr>
        <w:t xml:space="preserve">ral </w:t>
      </w:r>
      <w:r w:rsidR="349FD309" w:rsidRPr="583C89F8">
        <w:rPr>
          <w:rFonts w:ascii="Calibri" w:eastAsia="Calibri" w:hAnsi="Calibri" w:cs="Calibri"/>
          <w:sz w:val="22"/>
          <w:szCs w:val="22"/>
        </w:rPr>
        <w:t>airlift of food</w:t>
      </w:r>
      <w:r w:rsidR="6B7F16D3" w:rsidRPr="583C89F8">
        <w:rPr>
          <w:rFonts w:ascii="Calibri" w:eastAsia="Calibri" w:hAnsi="Calibri" w:cs="Calibri"/>
          <w:sz w:val="22"/>
          <w:szCs w:val="22"/>
        </w:rPr>
        <w:t xml:space="preserve"> (C</w:t>
      </w:r>
      <w:r w:rsidR="7D45139E" w:rsidRPr="583C89F8">
        <w:rPr>
          <w:rFonts w:ascii="Calibri" w:eastAsia="Calibri" w:hAnsi="Calibri" w:cs="Calibri"/>
          <w:sz w:val="22"/>
          <w:szCs w:val="22"/>
        </w:rPr>
        <w:t xml:space="preserve">anadian </w:t>
      </w:r>
      <w:r w:rsidR="6B7F16D3" w:rsidRPr="583C89F8">
        <w:rPr>
          <w:rFonts w:ascii="Calibri" w:eastAsia="Calibri" w:hAnsi="Calibri" w:cs="Calibri"/>
          <w:sz w:val="22"/>
          <w:szCs w:val="22"/>
        </w:rPr>
        <w:t>B</w:t>
      </w:r>
      <w:r w:rsidR="4C9A9B0F" w:rsidRPr="583C89F8">
        <w:rPr>
          <w:rFonts w:ascii="Calibri" w:eastAsia="Calibri" w:hAnsi="Calibri" w:cs="Calibri"/>
          <w:sz w:val="22"/>
          <w:szCs w:val="22"/>
        </w:rPr>
        <w:t xml:space="preserve">roadcast </w:t>
      </w:r>
      <w:r w:rsidR="6B7F16D3" w:rsidRPr="583C89F8">
        <w:rPr>
          <w:rFonts w:ascii="Calibri" w:eastAsia="Calibri" w:hAnsi="Calibri" w:cs="Calibri"/>
          <w:sz w:val="22"/>
          <w:szCs w:val="22"/>
        </w:rPr>
        <w:t>C</w:t>
      </w:r>
      <w:r w:rsidR="02772911" w:rsidRPr="583C89F8">
        <w:rPr>
          <w:rFonts w:ascii="Calibri" w:eastAsia="Calibri" w:hAnsi="Calibri" w:cs="Calibri"/>
          <w:sz w:val="22"/>
          <w:szCs w:val="22"/>
        </w:rPr>
        <w:t>ompany</w:t>
      </w:r>
      <w:r w:rsidR="6B7F16D3" w:rsidRPr="583C89F8">
        <w:rPr>
          <w:rFonts w:ascii="Calibri" w:eastAsia="Calibri" w:hAnsi="Calibri" w:cs="Calibri"/>
          <w:sz w:val="22"/>
          <w:szCs w:val="22"/>
        </w:rPr>
        <w:t>, 2012).</w:t>
      </w:r>
    </w:p>
    <w:p w14:paraId="19B8922B" w14:textId="77777777" w:rsidR="005D47B2" w:rsidRDefault="005D47B2" w:rsidP="005D47B2">
      <w:pPr>
        <w:spacing w:line="240" w:lineRule="auto"/>
        <w:ind w:firstLine="720"/>
        <w:contextualSpacing/>
        <w:rPr>
          <w:rFonts w:ascii="Calibri" w:eastAsia="Calibri" w:hAnsi="Calibri" w:cs="Calibri"/>
          <w:sz w:val="22"/>
          <w:szCs w:val="22"/>
        </w:rPr>
      </w:pPr>
    </w:p>
    <w:p w14:paraId="7A241DB7" w14:textId="77D95A7B" w:rsidR="1C61ED23" w:rsidRDefault="32FAB1FE" w:rsidP="005D47B2">
      <w:pPr>
        <w:spacing w:line="240" w:lineRule="auto"/>
        <w:contextualSpacing/>
        <w:rPr>
          <w:rFonts w:ascii="Calibri" w:eastAsia="Calibri" w:hAnsi="Calibri" w:cs="Calibri"/>
          <w:sz w:val="22"/>
          <w:szCs w:val="22"/>
        </w:rPr>
      </w:pPr>
      <w:r w:rsidRPr="583C89F8">
        <w:rPr>
          <w:rFonts w:ascii="Calibri" w:eastAsia="Calibri" w:hAnsi="Calibri" w:cs="Calibri"/>
          <w:sz w:val="22"/>
          <w:szCs w:val="22"/>
        </w:rPr>
        <w:t>Solution 1: Brenna</w:t>
      </w:r>
      <w:r w:rsidRPr="583C89F8">
        <w:rPr>
          <w:rFonts w:ascii="Calibri" w:eastAsia="Calibri" w:hAnsi="Calibri" w:cs="Calibri"/>
          <w:b/>
          <w:bCs/>
          <w:sz w:val="22"/>
          <w:szCs w:val="22"/>
        </w:rPr>
        <w:t xml:space="preserve"> </w:t>
      </w:r>
      <w:r w:rsidR="21A71D30" w:rsidRPr="583C89F8">
        <w:rPr>
          <w:rFonts w:ascii="Calibri" w:eastAsia="Calibri" w:hAnsi="Calibri" w:cs="Calibri"/>
          <w:b/>
          <w:bCs/>
          <w:sz w:val="22"/>
          <w:szCs w:val="22"/>
        </w:rPr>
        <w:t>Community Greenhouses and Indoor Growing Projects</w:t>
      </w:r>
      <w:r w:rsidR="75A8352E" w:rsidRPr="583C89F8">
        <w:rPr>
          <w:rFonts w:ascii="Calibri" w:eastAsia="Calibri" w:hAnsi="Calibri" w:cs="Calibri"/>
          <w:b/>
          <w:bCs/>
          <w:sz w:val="22"/>
          <w:szCs w:val="22"/>
        </w:rPr>
        <w:t xml:space="preserve"> </w:t>
      </w:r>
    </w:p>
    <w:p w14:paraId="1D6263A6" w14:textId="664B4041" w:rsidR="1C61ED23" w:rsidRDefault="439627FD" w:rsidP="005D47B2">
      <w:pPr>
        <w:spacing w:line="240" w:lineRule="auto"/>
        <w:ind w:firstLine="720"/>
        <w:contextualSpacing/>
        <w:rPr>
          <w:rFonts w:ascii="Calibri" w:eastAsia="Calibri" w:hAnsi="Calibri" w:cs="Calibri"/>
          <w:sz w:val="22"/>
          <w:szCs w:val="22"/>
        </w:rPr>
      </w:pPr>
      <w:r w:rsidRPr="583C89F8">
        <w:rPr>
          <w:rFonts w:ascii="Calibri" w:eastAsia="Calibri" w:hAnsi="Calibri" w:cs="Calibri"/>
          <w:sz w:val="22"/>
          <w:szCs w:val="22"/>
        </w:rPr>
        <w:t xml:space="preserve">Skinner et al. (2014) suggest that community and school greenhouse projects could support local food sourcing. Indigenous people continue to source food from two interactive systems, traditional and market (Skinner et al., 2014). In </w:t>
      </w:r>
      <w:proofErr w:type="gramStart"/>
      <w:r w:rsidRPr="583C89F8">
        <w:rPr>
          <w:rFonts w:ascii="Calibri" w:eastAsia="Calibri" w:hAnsi="Calibri" w:cs="Calibri"/>
          <w:sz w:val="22"/>
          <w:szCs w:val="22"/>
        </w:rPr>
        <w:t>some</w:t>
      </w:r>
      <w:proofErr w:type="gramEnd"/>
      <w:r w:rsidRPr="583C89F8">
        <w:rPr>
          <w:rFonts w:ascii="Calibri" w:eastAsia="Calibri" w:hAnsi="Calibri" w:cs="Calibri"/>
          <w:sz w:val="22"/>
          <w:szCs w:val="22"/>
        </w:rPr>
        <w:t xml:space="preserve"> climates fresh fruit and vegetables </w:t>
      </w:r>
      <w:r w:rsidR="36CFB775" w:rsidRPr="583C89F8">
        <w:rPr>
          <w:rFonts w:ascii="Calibri" w:eastAsia="Calibri" w:hAnsi="Calibri" w:cs="Calibri"/>
          <w:sz w:val="22"/>
          <w:szCs w:val="22"/>
        </w:rPr>
        <w:t>cannot</w:t>
      </w:r>
      <w:r w:rsidRPr="583C89F8">
        <w:rPr>
          <w:rFonts w:ascii="Calibri" w:eastAsia="Calibri" w:hAnsi="Calibri" w:cs="Calibri"/>
          <w:sz w:val="22"/>
          <w:szCs w:val="22"/>
        </w:rPr>
        <w:t xml:space="preserve"> grow for </w:t>
      </w:r>
      <w:proofErr w:type="gramStart"/>
      <w:r w:rsidRPr="583C89F8">
        <w:rPr>
          <w:rFonts w:ascii="Calibri" w:eastAsia="Calibri" w:hAnsi="Calibri" w:cs="Calibri"/>
          <w:sz w:val="22"/>
          <w:szCs w:val="22"/>
        </w:rPr>
        <w:t>many</w:t>
      </w:r>
      <w:proofErr w:type="gramEnd"/>
      <w:r w:rsidRPr="583C89F8">
        <w:rPr>
          <w:rFonts w:ascii="Calibri" w:eastAsia="Calibri" w:hAnsi="Calibri" w:cs="Calibri"/>
          <w:sz w:val="22"/>
          <w:szCs w:val="22"/>
        </w:rPr>
        <w:t xml:space="preserve"> months of the year. The loss of traditional lands may also contribute to </w:t>
      </w:r>
      <w:r w:rsidR="718B93A5" w:rsidRPr="583C89F8">
        <w:rPr>
          <w:rFonts w:ascii="Calibri" w:eastAsia="Calibri" w:hAnsi="Calibri" w:cs="Calibri"/>
          <w:sz w:val="22"/>
          <w:szCs w:val="22"/>
        </w:rPr>
        <w:t>not having</w:t>
      </w:r>
      <w:r w:rsidRPr="583C89F8">
        <w:rPr>
          <w:rFonts w:ascii="Calibri" w:eastAsia="Calibri" w:hAnsi="Calibri" w:cs="Calibri"/>
          <w:sz w:val="22"/>
          <w:szCs w:val="22"/>
        </w:rPr>
        <w:t xml:space="preserve"> enough harvestable substances to feed a family over the winter. Gardening without a greenhouse in </w:t>
      </w:r>
      <w:r w:rsidR="009053AC" w:rsidRPr="583C89F8">
        <w:rPr>
          <w:rFonts w:ascii="Calibri" w:eastAsia="Calibri" w:hAnsi="Calibri" w:cs="Calibri"/>
          <w:sz w:val="22"/>
          <w:szCs w:val="22"/>
        </w:rPr>
        <w:t>Northern</w:t>
      </w:r>
      <w:r w:rsidRPr="583C89F8">
        <w:rPr>
          <w:rFonts w:ascii="Calibri" w:eastAsia="Calibri" w:hAnsi="Calibri" w:cs="Calibri"/>
          <w:sz w:val="22"/>
          <w:szCs w:val="22"/>
        </w:rPr>
        <w:t xml:space="preserve"> communities like the Yukon can be difficult due to climate extremes, inadequate soil, </w:t>
      </w:r>
      <w:r w:rsidR="0EFF603D" w:rsidRPr="583C89F8">
        <w:rPr>
          <w:rFonts w:ascii="Calibri" w:eastAsia="Calibri" w:hAnsi="Calibri" w:cs="Calibri"/>
          <w:sz w:val="22"/>
          <w:szCs w:val="22"/>
        </w:rPr>
        <w:t>permafrost,</w:t>
      </w:r>
      <w:r w:rsidRPr="583C89F8">
        <w:rPr>
          <w:rFonts w:ascii="Calibri" w:eastAsia="Calibri" w:hAnsi="Calibri" w:cs="Calibri"/>
          <w:sz w:val="22"/>
          <w:szCs w:val="22"/>
        </w:rPr>
        <w:t xml:space="preserve"> and shorter growing seasons (Skinner et al.,</w:t>
      </w:r>
      <w:r w:rsidR="6041ED23" w:rsidRPr="583C89F8">
        <w:rPr>
          <w:rFonts w:ascii="Calibri" w:eastAsia="Calibri" w:hAnsi="Calibri" w:cs="Calibri"/>
          <w:sz w:val="22"/>
          <w:szCs w:val="22"/>
        </w:rPr>
        <w:t xml:space="preserve"> 2014).</w:t>
      </w:r>
    </w:p>
    <w:p w14:paraId="2F4E2031" w14:textId="77777777" w:rsidR="005D47B2" w:rsidRDefault="005D47B2" w:rsidP="005D47B2">
      <w:pPr>
        <w:spacing w:line="240" w:lineRule="auto"/>
        <w:ind w:firstLine="720"/>
        <w:contextualSpacing/>
        <w:rPr>
          <w:rFonts w:ascii="Calibri" w:eastAsia="Calibri" w:hAnsi="Calibri" w:cs="Calibri"/>
          <w:sz w:val="22"/>
          <w:szCs w:val="22"/>
        </w:rPr>
      </w:pPr>
    </w:p>
    <w:p w14:paraId="0CD840A6" w14:textId="1D8ED108" w:rsidR="1C61ED23" w:rsidRDefault="439627FD" w:rsidP="005D47B2">
      <w:pPr>
        <w:spacing w:line="240" w:lineRule="auto"/>
        <w:ind w:firstLine="720"/>
        <w:contextualSpacing/>
        <w:rPr>
          <w:rFonts w:ascii="Calibri" w:eastAsia="Calibri" w:hAnsi="Calibri" w:cs="Calibri"/>
          <w:sz w:val="22"/>
          <w:szCs w:val="22"/>
        </w:rPr>
      </w:pPr>
      <w:r w:rsidRPr="583C89F8">
        <w:rPr>
          <w:rFonts w:ascii="Calibri" w:eastAsia="Calibri" w:hAnsi="Calibri" w:cs="Calibri"/>
          <w:sz w:val="22"/>
          <w:szCs w:val="22"/>
        </w:rPr>
        <w:t xml:space="preserve">There is a greenhouse in Inuvik, which is in Northern, Northwest Territories, which has a guaranteed growing season from </w:t>
      </w:r>
      <w:r w:rsidR="03A25FAD" w:rsidRPr="583C89F8">
        <w:rPr>
          <w:rFonts w:ascii="Calibri" w:eastAsia="Calibri" w:hAnsi="Calibri" w:cs="Calibri"/>
          <w:sz w:val="22"/>
          <w:szCs w:val="22"/>
        </w:rPr>
        <w:t>mid-May</w:t>
      </w:r>
      <w:r w:rsidRPr="583C89F8">
        <w:rPr>
          <w:rFonts w:ascii="Calibri" w:eastAsia="Calibri" w:hAnsi="Calibri" w:cs="Calibri"/>
          <w:sz w:val="22"/>
          <w:szCs w:val="22"/>
        </w:rPr>
        <w:t xml:space="preserve"> to end of September (Skinner et al., 2014). This greenhouse has increased community beautification and pride, heightened sense of community, fostered community development and increased food security (Skinner et al., 2014). A greenhouse in </w:t>
      </w:r>
      <w:r w:rsidR="61028761" w:rsidRPr="583C89F8">
        <w:rPr>
          <w:rFonts w:ascii="Calibri" w:eastAsia="Calibri" w:hAnsi="Calibri" w:cs="Calibri"/>
          <w:sz w:val="22"/>
          <w:szCs w:val="22"/>
        </w:rPr>
        <w:t>Whitehorse</w:t>
      </w:r>
      <w:r w:rsidR="5CDB2FC7" w:rsidRPr="583C89F8">
        <w:rPr>
          <w:rFonts w:ascii="Calibri" w:eastAsia="Calibri" w:hAnsi="Calibri" w:cs="Calibri"/>
          <w:sz w:val="22"/>
          <w:szCs w:val="22"/>
        </w:rPr>
        <w:t>,</w:t>
      </w:r>
      <w:r w:rsidR="61028761" w:rsidRPr="583C89F8">
        <w:rPr>
          <w:rFonts w:ascii="Calibri" w:eastAsia="Calibri" w:hAnsi="Calibri" w:cs="Calibri"/>
          <w:sz w:val="22"/>
          <w:szCs w:val="22"/>
        </w:rPr>
        <w:t xml:space="preserve"> </w:t>
      </w:r>
      <w:r w:rsidRPr="583C89F8">
        <w:rPr>
          <w:rFonts w:ascii="Calibri" w:eastAsia="Calibri" w:hAnsi="Calibri" w:cs="Calibri"/>
          <w:sz w:val="22"/>
          <w:szCs w:val="22"/>
        </w:rPr>
        <w:t xml:space="preserve">Yukon may be able to provide all these and provide fresh fruit and vegetables to the Indigenous people who live in Whitehorse. This could provide sustenance that they could preserve for the winter as well. This may support a </w:t>
      </w:r>
      <w:r w:rsidR="3BAF3A6C" w:rsidRPr="583C89F8">
        <w:rPr>
          <w:rFonts w:ascii="Calibri" w:eastAsia="Calibri" w:hAnsi="Calibri" w:cs="Calibri"/>
          <w:sz w:val="22"/>
          <w:szCs w:val="22"/>
        </w:rPr>
        <w:t>decrease</w:t>
      </w:r>
      <w:r w:rsidRPr="583C89F8">
        <w:rPr>
          <w:rFonts w:ascii="Calibri" w:eastAsia="Calibri" w:hAnsi="Calibri" w:cs="Calibri"/>
          <w:sz w:val="22"/>
          <w:szCs w:val="22"/>
        </w:rPr>
        <w:t xml:space="preserve"> </w:t>
      </w:r>
      <w:r w:rsidR="7CB30E59" w:rsidRPr="583C89F8">
        <w:rPr>
          <w:rFonts w:ascii="Calibri" w:eastAsia="Calibri" w:hAnsi="Calibri" w:cs="Calibri"/>
          <w:sz w:val="22"/>
          <w:szCs w:val="22"/>
        </w:rPr>
        <w:t>in</w:t>
      </w:r>
      <w:r w:rsidRPr="583C89F8">
        <w:rPr>
          <w:rFonts w:ascii="Calibri" w:eastAsia="Calibri" w:hAnsi="Calibri" w:cs="Calibri"/>
          <w:sz w:val="22"/>
          <w:szCs w:val="22"/>
        </w:rPr>
        <w:t xml:space="preserve"> health concerns related to subpar nutrient diets and food insecurities</w:t>
      </w:r>
      <w:r w:rsidR="614D5FDF" w:rsidRPr="583C89F8">
        <w:rPr>
          <w:rFonts w:ascii="Calibri" w:eastAsia="Calibri" w:hAnsi="Calibri" w:cs="Calibri"/>
          <w:sz w:val="22"/>
          <w:szCs w:val="22"/>
        </w:rPr>
        <w:t xml:space="preserve">. </w:t>
      </w:r>
      <w:r w:rsidRPr="583C89F8">
        <w:rPr>
          <w:rFonts w:ascii="Calibri" w:eastAsia="Calibri" w:hAnsi="Calibri" w:cs="Calibri"/>
          <w:sz w:val="22"/>
          <w:szCs w:val="22"/>
        </w:rPr>
        <w:t>Esmaeli and Barbosa et al., notes</w:t>
      </w:r>
      <w:r w:rsidR="2D04EDB1" w:rsidRPr="583C89F8">
        <w:rPr>
          <w:rFonts w:ascii="Calibri" w:eastAsia="Calibri" w:hAnsi="Calibri" w:cs="Calibri"/>
          <w:sz w:val="22"/>
          <w:szCs w:val="22"/>
        </w:rPr>
        <w:t xml:space="preserve"> that</w:t>
      </w:r>
      <w:r w:rsidRPr="583C89F8">
        <w:rPr>
          <w:rFonts w:ascii="Calibri" w:eastAsia="Calibri" w:hAnsi="Calibri" w:cs="Calibri"/>
          <w:sz w:val="22"/>
          <w:szCs w:val="22"/>
        </w:rPr>
        <w:t xml:space="preserve"> greenhouses can use solar radiation for </w:t>
      </w:r>
      <w:r w:rsidR="009053AC" w:rsidRPr="583C89F8">
        <w:rPr>
          <w:rFonts w:ascii="Calibri" w:eastAsia="Calibri" w:hAnsi="Calibri" w:cs="Calibri"/>
          <w:sz w:val="22"/>
          <w:szCs w:val="22"/>
        </w:rPr>
        <w:t>photosynthesis</w:t>
      </w:r>
      <w:r w:rsidRPr="583C89F8">
        <w:rPr>
          <w:rFonts w:ascii="Calibri" w:eastAsia="Calibri" w:hAnsi="Calibri" w:cs="Calibri"/>
          <w:sz w:val="22"/>
          <w:szCs w:val="22"/>
        </w:rPr>
        <w:t xml:space="preserve"> and heat, can utilize soilless cultivation methods to cut down on water usage, and can </w:t>
      </w:r>
      <w:proofErr w:type="gramStart"/>
      <w:r w:rsidRPr="583C89F8">
        <w:rPr>
          <w:rFonts w:ascii="Calibri" w:eastAsia="Calibri" w:hAnsi="Calibri" w:cs="Calibri"/>
          <w:sz w:val="22"/>
          <w:szCs w:val="22"/>
        </w:rPr>
        <w:t>be installed</w:t>
      </w:r>
      <w:proofErr w:type="gramEnd"/>
      <w:r w:rsidRPr="583C89F8">
        <w:rPr>
          <w:rFonts w:ascii="Calibri" w:eastAsia="Calibri" w:hAnsi="Calibri" w:cs="Calibri"/>
          <w:sz w:val="22"/>
          <w:szCs w:val="22"/>
        </w:rPr>
        <w:t xml:space="preserve"> a distance from urban areas if needed (as Cited in Vatistas et al., 2022). There is a shipping container</w:t>
      </w:r>
      <w:r w:rsidR="009053AC">
        <w:rPr>
          <w:rFonts w:ascii="Calibri" w:eastAsia="Calibri" w:hAnsi="Calibri" w:cs="Calibri"/>
          <w:sz w:val="22"/>
          <w:szCs w:val="22"/>
        </w:rPr>
        <w:t xml:space="preserve"> located west of Whitehorse</w:t>
      </w:r>
      <w:r w:rsidRPr="583C89F8">
        <w:rPr>
          <w:rFonts w:ascii="Calibri" w:eastAsia="Calibri" w:hAnsi="Calibri" w:cs="Calibri"/>
          <w:sz w:val="22"/>
          <w:szCs w:val="22"/>
        </w:rPr>
        <w:t xml:space="preserve"> that </w:t>
      </w:r>
      <w:proofErr w:type="gramStart"/>
      <w:r w:rsidRPr="583C89F8">
        <w:rPr>
          <w:rFonts w:ascii="Calibri" w:eastAsia="Calibri" w:hAnsi="Calibri" w:cs="Calibri"/>
          <w:sz w:val="22"/>
          <w:szCs w:val="22"/>
        </w:rPr>
        <w:t>was turned</w:t>
      </w:r>
      <w:proofErr w:type="gramEnd"/>
      <w:r w:rsidRPr="583C89F8">
        <w:rPr>
          <w:rFonts w:ascii="Calibri" w:eastAsia="Calibri" w:hAnsi="Calibri" w:cs="Calibri"/>
          <w:sz w:val="22"/>
          <w:szCs w:val="22"/>
        </w:rPr>
        <w:t xml:space="preserve"> into a hydroponic greenhouse that uses solar power and well water to </w:t>
      </w:r>
      <w:r w:rsidR="009053AC" w:rsidRPr="583C89F8">
        <w:rPr>
          <w:rFonts w:ascii="Calibri" w:eastAsia="Calibri" w:hAnsi="Calibri" w:cs="Calibri"/>
          <w:sz w:val="22"/>
          <w:szCs w:val="22"/>
        </w:rPr>
        <w:t>run</w:t>
      </w:r>
      <w:r w:rsidR="3F102C5A" w:rsidRPr="583C89F8">
        <w:rPr>
          <w:rFonts w:ascii="Calibri" w:eastAsia="Calibri" w:hAnsi="Calibri" w:cs="Calibri"/>
          <w:sz w:val="22"/>
          <w:szCs w:val="22"/>
        </w:rPr>
        <w:t>;</w:t>
      </w:r>
      <w:r w:rsidRPr="583C89F8">
        <w:rPr>
          <w:rFonts w:ascii="Calibri" w:eastAsia="Calibri" w:hAnsi="Calibri" w:cs="Calibri"/>
          <w:sz w:val="22"/>
          <w:szCs w:val="22"/>
        </w:rPr>
        <w:t xml:space="preserve"> </w:t>
      </w:r>
      <w:r w:rsidR="10993BDE" w:rsidRPr="583C89F8">
        <w:rPr>
          <w:rFonts w:ascii="Calibri" w:eastAsia="Calibri" w:hAnsi="Calibri" w:cs="Calibri"/>
          <w:sz w:val="22"/>
          <w:szCs w:val="22"/>
        </w:rPr>
        <w:t>however,</w:t>
      </w:r>
      <w:r w:rsidRPr="583C89F8">
        <w:rPr>
          <w:rFonts w:ascii="Calibri" w:eastAsia="Calibri" w:hAnsi="Calibri" w:cs="Calibri"/>
          <w:sz w:val="22"/>
          <w:szCs w:val="22"/>
        </w:rPr>
        <w:t xml:space="preserve"> the size is not sustainable to feed </w:t>
      </w:r>
      <w:proofErr w:type="gramStart"/>
      <w:r w:rsidRPr="583C89F8">
        <w:rPr>
          <w:rFonts w:ascii="Calibri" w:eastAsia="Calibri" w:hAnsi="Calibri" w:cs="Calibri"/>
          <w:sz w:val="22"/>
          <w:szCs w:val="22"/>
        </w:rPr>
        <w:t>many</w:t>
      </w:r>
      <w:proofErr w:type="gramEnd"/>
      <w:r w:rsidRPr="583C89F8">
        <w:rPr>
          <w:rFonts w:ascii="Calibri" w:eastAsia="Calibri" w:hAnsi="Calibri" w:cs="Calibri"/>
          <w:sz w:val="22"/>
          <w:szCs w:val="22"/>
        </w:rPr>
        <w:t xml:space="preserve"> people (AG1052.ca, n.d.).</w:t>
      </w:r>
    </w:p>
    <w:p w14:paraId="1F8AD6DA" w14:textId="77777777" w:rsidR="005D47B2" w:rsidRDefault="005D47B2" w:rsidP="005D47B2">
      <w:pPr>
        <w:spacing w:line="240" w:lineRule="auto"/>
        <w:ind w:firstLine="720"/>
        <w:contextualSpacing/>
        <w:rPr>
          <w:rFonts w:ascii="Calibri" w:eastAsia="Calibri" w:hAnsi="Calibri" w:cs="Calibri"/>
          <w:sz w:val="22"/>
          <w:szCs w:val="22"/>
        </w:rPr>
      </w:pPr>
    </w:p>
    <w:p w14:paraId="37F057B0" w14:textId="03C9E0B3" w:rsidR="1C61ED23" w:rsidRDefault="1C61ED23" w:rsidP="005D47B2">
      <w:pPr>
        <w:spacing w:line="240" w:lineRule="auto"/>
        <w:contextualSpacing/>
        <w:rPr>
          <w:rFonts w:ascii="Calibri" w:eastAsia="Calibri" w:hAnsi="Calibri" w:cs="Calibri"/>
          <w:b/>
          <w:bCs/>
          <w:sz w:val="22"/>
          <w:szCs w:val="22"/>
        </w:rPr>
      </w:pPr>
      <w:r w:rsidRPr="583C89F8">
        <w:rPr>
          <w:rFonts w:ascii="Calibri" w:eastAsia="Calibri" w:hAnsi="Calibri" w:cs="Calibri"/>
          <w:sz w:val="22"/>
          <w:szCs w:val="22"/>
        </w:rPr>
        <w:t>Solution 2</w:t>
      </w:r>
      <w:r w:rsidR="5154CD23" w:rsidRPr="583C89F8">
        <w:rPr>
          <w:rFonts w:ascii="Calibri" w:eastAsia="Calibri" w:hAnsi="Calibri" w:cs="Calibri"/>
          <w:sz w:val="22"/>
          <w:szCs w:val="22"/>
        </w:rPr>
        <w:t>:</w:t>
      </w:r>
      <w:r w:rsidR="4DE2E46E" w:rsidRPr="583C89F8">
        <w:rPr>
          <w:rFonts w:ascii="Calibri" w:eastAsia="Calibri" w:hAnsi="Calibri" w:cs="Calibri"/>
          <w:sz w:val="22"/>
          <w:szCs w:val="22"/>
        </w:rPr>
        <w:t xml:space="preserve"> </w:t>
      </w:r>
      <w:r w:rsidR="3DD38C6E" w:rsidRPr="583C89F8">
        <w:rPr>
          <w:rFonts w:ascii="Calibri" w:eastAsia="Calibri" w:hAnsi="Calibri" w:cs="Calibri"/>
          <w:sz w:val="22"/>
          <w:szCs w:val="22"/>
        </w:rPr>
        <w:t>Joscelyne</w:t>
      </w:r>
      <w:r w:rsidR="29F9B889" w:rsidRPr="583C89F8">
        <w:rPr>
          <w:rFonts w:ascii="Calibri" w:eastAsia="Calibri" w:hAnsi="Calibri" w:cs="Calibri"/>
          <w:b/>
          <w:bCs/>
          <w:sz w:val="22"/>
          <w:szCs w:val="22"/>
        </w:rPr>
        <w:t xml:space="preserve"> </w:t>
      </w:r>
      <w:r w:rsidR="1C4A04A3" w:rsidRPr="583C89F8">
        <w:rPr>
          <w:rFonts w:ascii="Calibri" w:eastAsia="Calibri" w:hAnsi="Calibri" w:cs="Calibri"/>
          <w:b/>
          <w:bCs/>
          <w:sz w:val="22"/>
          <w:szCs w:val="22"/>
        </w:rPr>
        <w:t>Nursing advocacy for policy change to increase traditional foods in healthcare</w:t>
      </w:r>
    </w:p>
    <w:p w14:paraId="4B638141" w14:textId="5CBFDA16" w:rsidR="389453DE" w:rsidRDefault="389453DE" w:rsidP="005D47B2">
      <w:pPr>
        <w:spacing w:line="240" w:lineRule="auto"/>
        <w:ind w:firstLine="720"/>
        <w:contextualSpacing/>
        <w:rPr>
          <w:rFonts w:ascii="Calibri" w:eastAsia="Calibri" w:hAnsi="Calibri" w:cs="Calibri"/>
          <w:sz w:val="22"/>
          <w:szCs w:val="22"/>
        </w:rPr>
      </w:pPr>
      <w:r w:rsidRPr="583C89F8">
        <w:rPr>
          <w:rFonts w:ascii="Calibri" w:eastAsia="Calibri" w:hAnsi="Calibri" w:cs="Calibri"/>
          <w:sz w:val="22"/>
          <w:szCs w:val="22"/>
        </w:rPr>
        <w:t xml:space="preserve">While </w:t>
      </w:r>
      <w:r w:rsidR="66B06411" w:rsidRPr="583C89F8">
        <w:rPr>
          <w:rFonts w:ascii="Calibri" w:eastAsia="Calibri" w:hAnsi="Calibri" w:cs="Calibri"/>
          <w:sz w:val="22"/>
          <w:szCs w:val="22"/>
        </w:rPr>
        <w:t>both First</w:t>
      </w:r>
      <w:r w:rsidRPr="583C89F8">
        <w:rPr>
          <w:rFonts w:ascii="Calibri" w:eastAsia="Calibri" w:hAnsi="Calibri" w:cs="Calibri"/>
          <w:sz w:val="22"/>
          <w:szCs w:val="22"/>
        </w:rPr>
        <w:t xml:space="preserve"> Nations located </w:t>
      </w:r>
      <w:r w:rsidR="3F5BA03F" w:rsidRPr="583C89F8">
        <w:rPr>
          <w:rFonts w:ascii="Calibri" w:eastAsia="Calibri" w:hAnsi="Calibri" w:cs="Calibri"/>
          <w:sz w:val="22"/>
          <w:szCs w:val="22"/>
        </w:rPr>
        <w:t>within</w:t>
      </w:r>
      <w:r w:rsidRPr="583C89F8">
        <w:rPr>
          <w:rFonts w:ascii="Calibri" w:eastAsia="Calibri" w:hAnsi="Calibri" w:cs="Calibri"/>
          <w:sz w:val="22"/>
          <w:szCs w:val="22"/>
        </w:rPr>
        <w:t xml:space="preserve"> Whitehorse are self-governing, the Government</w:t>
      </w:r>
      <w:r w:rsidR="6A8305E9" w:rsidRPr="583C89F8">
        <w:rPr>
          <w:rFonts w:ascii="Calibri" w:eastAsia="Calibri" w:hAnsi="Calibri" w:cs="Calibri"/>
          <w:sz w:val="22"/>
          <w:szCs w:val="22"/>
        </w:rPr>
        <w:t xml:space="preserve"> of Yukon</w:t>
      </w:r>
      <w:r w:rsidRPr="583C89F8">
        <w:rPr>
          <w:rFonts w:ascii="Calibri" w:eastAsia="Calibri" w:hAnsi="Calibri" w:cs="Calibri"/>
          <w:sz w:val="22"/>
          <w:szCs w:val="22"/>
        </w:rPr>
        <w:t xml:space="preserve"> still has very restrictive </w:t>
      </w:r>
      <w:r w:rsidR="4BE12A64" w:rsidRPr="583C89F8">
        <w:rPr>
          <w:rFonts w:ascii="Calibri" w:eastAsia="Calibri" w:hAnsi="Calibri" w:cs="Calibri"/>
          <w:sz w:val="22"/>
          <w:szCs w:val="22"/>
        </w:rPr>
        <w:t xml:space="preserve">and outdated </w:t>
      </w:r>
      <w:r w:rsidRPr="583C89F8">
        <w:rPr>
          <w:rFonts w:ascii="Calibri" w:eastAsia="Calibri" w:hAnsi="Calibri" w:cs="Calibri"/>
          <w:sz w:val="22"/>
          <w:szCs w:val="22"/>
        </w:rPr>
        <w:t xml:space="preserve">rules when it comes to </w:t>
      </w:r>
      <w:r w:rsidR="113A306E" w:rsidRPr="583C89F8">
        <w:rPr>
          <w:rFonts w:ascii="Calibri" w:eastAsia="Calibri" w:hAnsi="Calibri" w:cs="Calibri"/>
          <w:sz w:val="22"/>
          <w:szCs w:val="22"/>
        </w:rPr>
        <w:t xml:space="preserve">food safety and </w:t>
      </w:r>
      <w:r w:rsidR="33E1DCF4" w:rsidRPr="583C89F8">
        <w:rPr>
          <w:rFonts w:ascii="Calibri" w:eastAsia="Calibri" w:hAnsi="Calibri" w:cs="Calibri"/>
          <w:sz w:val="22"/>
          <w:szCs w:val="22"/>
        </w:rPr>
        <w:t>preparation</w:t>
      </w:r>
      <w:r w:rsidR="005D47B2">
        <w:rPr>
          <w:rFonts w:ascii="Calibri" w:eastAsia="Calibri" w:hAnsi="Calibri" w:cs="Calibri"/>
          <w:sz w:val="22"/>
          <w:szCs w:val="22"/>
        </w:rPr>
        <w:t xml:space="preserve"> of traditional food</w:t>
      </w:r>
      <w:r w:rsidR="6EDB52F3" w:rsidRPr="583C89F8">
        <w:rPr>
          <w:rFonts w:ascii="Calibri" w:eastAsia="Calibri" w:hAnsi="Calibri" w:cs="Calibri"/>
          <w:sz w:val="22"/>
          <w:szCs w:val="22"/>
        </w:rPr>
        <w:t xml:space="preserve"> (Yukon Health and Social Services, 2014)</w:t>
      </w:r>
      <w:r w:rsidR="113A306E" w:rsidRPr="583C89F8">
        <w:rPr>
          <w:rFonts w:ascii="Calibri" w:eastAsia="Calibri" w:hAnsi="Calibri" w:cs="Calibri"/>
          <w:sz w:val="22"/>
          <w:szCs w:val="22"/>
        </w:rPr>
        <w:t xml:space="preserve">. An example of this is that we cannot cook </w:t>
      </w:r>
      <w:r w:rsidR="71F9A081" w:rsidRPr="583C89F8">
        <w:rPr>
          <w:rFonts w:ascii="Calibri" w:eastAsia="Calibri" w:hAnsi="Calibri" w:cs="Calibri"/>
          <w:sz w:val="22"/>
          <w:szCs w:val="22"/>
        </w:rPr>
        <w:t>all</w:t>
      </w:r>
      <w:r w:rsidR="113A306E" w:rsidRPr="583C89F8">
        <w:rPr>
          <w:rFonts w:ascii="Calibri" w:eastAsia="Calibri" w:hAnsi="Calibri" w:cs="Calibri"/>
          <w:sz w:val="22"/>
          <w:szCs w:val="22"/>
        </w:rPr>
        <w:t xml:space="preserve"> </w:t>
      </w:r>
      <w:r w:rsidR="1AAD2341" w:rsidRPr="583C89F8">
        <w:rPr>
          <w:rFonts w:ascii="Calibri" w:eastAsia="Calibri" w:hAnsi="Calibri" w:cs="Calibri"/>
          <w:sz w:val="22"/>
          <w:szCs w:val="22"/>
        </w:rPr>
        <w:t>wild game</w:t>
      </w:r>
      <w:r w:rsidR="113A306E" w:rsidRPr="583C89F8">
        <w:rPr>
          <w:rFonts w:ascii="Calibri" w:eastAsia="Calibri" w:hAnsi="Calibri" w:cs="Calibri"/>
          <w:sz w:val="22"/>
          <w:szCs w:val="22"/>
        </w:rPr>
        <w:t xml:space="preserve"> </w:t>
      </w:r>
      <w:r w:rsidR="7371B563" w:rsidRPr="583C89F8">
        <w:rPr>
          <w:rFonts w:ascii="Calibri" w:eastAsia="Calibri" w:hAnsi="Calibri" w:cs="Calibri"/>
          <w:sz w:val="22"/>
          <w:szCs w:val="22"/>
        </w:rPr>
        <w:t xml:space="preserve">that </w:t>
      </w:r>
      <w:proofErr w:type="gramStart"/>
      <w:r w:rsidR="7371B563" w:rsidRPr="583C89F8">
        <w:rPr>
          <w:rFonts w:ascii="Calibri" w:eastAsia="Calibri" w:hAnsi="Calibri" w:cs="Calibri"/>
          <w:sz w:val="22"/>
          <w:szCs w:val="22"/>
        </w:rPr>
        <w:t>is donated</w:t>
      </w:r>
      <w:proofErr w:type="gramEnd"/>
      <w:r w:rsidR="113A306E" w:rsidRPr="583C89F8">
        <w:rPr>
          <w:rFonts w:ascii="Calibri" w:eastAsia="Calibri" w:hAnsi="Calibri" w:cs="Calibri"/>
          <w:sz w:val="22"/>
          <w:szCs w:val="22"/>
        </w:rPr>
        <w:t xml:space="preserve">. </w:t>
      </w:r>
      <w:r w:rsidR="6C9B09A3" w:rsidRPr="583C89F8">
        <w:rPr>
          <w:rFonts w:ascii="Calibri" w:eastAsia="Calibri" w:hAnsi="Calibri" w:cs="Calibri"/>
          <w:sz w:val="22"/>
          <w:szCs w:val="22"/>
        </w:rPr>
        <w:t>I</w:t>
      </w:r>
      <w:r w:rsidR="113A306E" w:rsidRPr="583C89F8">
        <w:rPr>
          <w:rFonts w:ascii="Calibri" w:eastAsia="Calibri" w:hAnsi="Calibri" w:cs="Calibri"/>
          <w:sz w:val="22"/>
          <w:szCs w:val="22"/>
        </w:rPr>
        <w:t xml:space="preserve">f someone tries to donate meat to </w:t>
      </w:r>
      <w:r w:rsidR="7ED1BE19" w:rsidRPr="583C89F8">
        <w:rPr>
          <w:rFonts w:ascii="Calibri" w:eastAsia="Calibri" w:hAnsi="Calibri" w:cs="Calibri"/>
          <w:sz w:val="22"/>
          <w:szCs w:val="22"/>
        </w:rPr>
        <w:t>serve</w:t>
      </w:r>
      <w:r w:rsidR="113A306E" w:rsidRPr="583C89F8">
        <w:rPr>
          <w:rFonts w:ascii="Calibri" w:eastAsia="Calibri" w:hAnsi="Calibri" w:cs="Calibri"/>
          <w:sz w:val="22"/>
          <w:szCs w:val="22"/>
        </w:rPr>
        <w:t xml:space="preserve"> the community</w:t>
      </w:r>
      <w:r w:rsidR="53F363EC" w:rsidRPr="583C89F8">
        <w:rPr>
          <w:rFonts w:ascii="Calibri" w:eastAsia="Calibri" w:hAnsi="Calibri" w:cs="Calibri"/>
          <w:sz w:val="22"/>
          <w:szCs w:val="22"/>
        </w:rPr>
        <w:t xml:space="preserve">, it needs to follow </w:t>
      </w:r>
      <w:proofErr w:type="gramStart"/>
      <w:r w:rsidR="2D9C4CEA" w:rsidRPr="583C89F8">
        <w:rPr>
          <w:rFonts w:ascii="Calibri" w:eastAsia="Calibri" w:hAnsi="Calibri" w:cs="Calibri"/>
          <w:sz w:val="22"/>
          <w:szCs w:val="22"/>
        </w:rPr>
        <w:t xml:space="preserve">very </w:t>
      </w:r>
      <w:r w:rsidR="53F363EC" w:rsidRPr="583C89F8">
        <w:rPr>
          <w:rFonts w:ascii="Calibri" w:eastAsia="Calibri" w:hAnsi="Calibri" w:cs="Calibri"/>
          <w:sz w:val="22"/>
          <w:szCs w:val="22"/>
        </w:rPr>
        <w:t>strict</w:t>
      </w:r>
      <w:proofErr w:type="gramEnd"/>
      <w:r w:rsidR="53F363EC" w:rsidRPr="583C89F8">
        <w:rPr>
          <w:rFonts w:ascii="Calibri" w:eastAsia="Calibri" w:hAnsi="Calibri" w:cs="Calibri"/>
          <w:sz w:val="22"/>
          <w:szCs w:val="22"/>
        </w:rPr>
        <w:t xml:space="preserve"> rules. </w:t>
      </w:r>
      <w:r w:rsidR="3F780509" w:rsidRPr="583C89F8">
        <w:rPr>
          <w:rFonts w:ascii="Calibri" w:eastAsia="Calibri" w:hAnsi="Calibri" w:cs="Calibri"/>
          <w:sz w:val="22"/>
          <w:szCs w:val="22"/>
        </w:rPr>
        <w:t>Examples of</w:t>
      </w:r>
      <w:r w:rsidR="53F363EC" w:rsidRPr="583C89F8">
        <w:rPr>
          <w:rFonts w:ascii="Calibri" w:eastAsia="Calibri" w:hAnsi="Calibri" w:cs="Calibri"/>
          <w:sz w:val="22"/>
          <w:szCs w:val="22"/>
        </w:rPr>
        <w:t xml:space="preserve"> gifted moose organs</w:t>
      </w:r>
      <w:r w:rsidR="48270711" w:rsidRPr="583C89F8">
        <w:rPr>
          <w:rFonts w:ascii="Calibri" w:eastAsia="Calibri" w:hAnsi="Calibri" w:cs="Calibri"/>
          <w:sz w:val="22"/>
          <w:szCs w:val="22"/>
        </w:rPr>
        <w:t xml:space="preserve"> (delicacies)</w:t>
      </w:r>
      <w:r w:rsidR="53F363EC" w:rsidRPr="583C89F8">
        <w:rPr>
          <w:rFonts w:ascii="Calibri" w:eastAsia="Calibri" w:hAnsi="Calibri" w:cs="Calibri"/>
          <w:sz w:val="22"/>
          <w:szCs w:val="22"/>
        </w:rPr>
        <w:t xml:space="preserve"> to cook for the Elders. </w:t>
      </w:r>
      <w:r w:rsidR="6233D5C6" w:rsidRPr="583C89F8">
        <w:rPr>
          <w:rFonts w:ascii="Calibri" w:eastAsia="Calibri" w:hAnsi="Calibri" w:cs="Calibri"/>
          <w:sz w:val="22"/>
          <w:szCs w:val="22"/>
        </w:rPr>
        <w:t>Organizations cannot accept them</w:t>
      </w:r>
      <w:r w:rsidR="53F363EC" w:rsidRPr="583C89F8">
        <w:rPr>
          <w:rFonts w:ascii="Calibri" w:eastAsia="Calibri" w:hAnsi="Calibri" w:cs="Calibri"/>
          <w:sz w:val="22"/>
          <w:szCs w:val="22"/>
        </w:rPr>
        <w:t xml:space="preserve">, as </w:t>
      </w:r>
      <w:r w:rsidR="1CC0FBE4" w:rsidRPr="583C89F8">
        <w:rPr>
          <w:rFonts w:ascii="Calibri" w:eastAsia="Calibri" w:hAnsi="Calibri" w:cs="Calibri"/>
          <w:sz w:val="22"/>
          <w:szCs w:val="22"/>
        </w:rPr>
        <w:t>they do</w:t>
      </w:r>
      <w:r w:rsidR="53F363EC" w:rsidRPr="583C89F8">
        <w:rPr>
          <w:rFonts w:ascii="Calibri" w:eastAsia="Calibri" w:hAnsi="Calibri" w:cs="Calibri"/>
          <w:sz w:val="22"/>
          <w:szCs w:val="22"/>
        </w:rPr>
        <w:t xml:space="preserve"> not follow the regulations</w:t>
      </w:r>
      <w:r w:rsidR="6E734E9E" w:rsidRPr="583C89F8">
        <w:rPr>
          <w:rFonts w:ascii="Calibri" w:eastAsia="Calibri" w:hAnsi="Calibri" w:cs="Calibri"/>
          <w:sz w:val="22"/>
          <w:szCs w:val="22"/>
        </w:rPr>
        <w:t xml:space="preserve"> of meat cuts or ground meat.</w:t>
      </w:r>
    </w:p>
    <w:p w14:paraId="69E74B80" w14:textId="39D01305" w:rsidR="4799EFB3" w:rsidRDefault="4799EFB3" w:rsidP="005D47B2">
      <w:pPr>
        <w:spacing w:line="240" w:lineRule="auto"/>
        <w:ind w:firstLine="720"/>
        <w:contextualSpacing/>
        <w:rPr>
          <w:rFonts w:ascii="Calibri" w:eastAsia="Calibri" w:hAnsi="Calibri" w:cs="Calibri"/>
          <w:sz w:val="22"/>
          <w:szCs w:val="22"/>
        </w:rPr>
      </w:pPr>
      <w:r w:rsidRPr="583C89F8">
        <w:rPr>
          <w:rFonts w:ascii="Calibri" w:eastAsia="Calibri" w:hAnsi="Calibri" w:cs="Calibri"/>
          <w:sz w:val="22"/>
          <w:szCs w:val="22"/>
        </w:rPr>
        <w:lastRenderedPageBreak/>
        <w:t>As Indigenous nurses we can use our professional voice and practice our advanced leadership by advocating to the government to allow for a change in the restrictive policies</w:t>
      </w:r>
      <w:r w:rsidR="6593432C" w:rsidRPr="583C89F8">
        <w:rPr>
          <w:rFonts w:ascii="Calibri" w:eastAsia="Calibri" w:hAnsi="Calibri" w:cs="Calibri"/>
          <w:sz w:val="22"/>
          <w:szCs w:val="22"/>
        </w:rPr>
        <w:t xml:space="preserve"> (Watts et al., 2023)</w:t>
      </w:r>
      <w:r w:rsidRPr="583C89F8">
        <w:rPr>
          <w:rFonts w:ascii="Calibri" w:eastAsia="Calibri" w:hAnsi="Calibri" w:cs="Calibri"/>
          <w:sz w:val="22"/>
          <w:szCs w:val="22"/>
        </w:rPr>
        <w:t xml:space="preserve">. We </w:t>
      </w:r>
      <w:r w:rsidR="38E369D1" w:rsidRPr="583C89F8">
        <w:rPr>
          <w:rFonts w:ascii="Calibri" w:eastAsia="Calibri" w:hAnsi="Calibri" w:cs="Calibri"/>
          <w:sz w:val="22"/>
          <w:szCs w:val="22"/>
        </w:rPr>
        <w:t xml:space="preserve">have </w:t>
      </w:r>
      <w:proofErr w:type="gramStart"/>
      <w:r w:rsidR="38E369D1" w:rsidRPr="583C89F8">
        <w:rPr>
          <w:rFonts w:ascii="Calibri" w:eastAsia="Calibri" w:hAnsi="Calibri" w:cs="Calibri"/>
          <w:sz w:val="22"/>
          <w:szCs w:val="22"/>
        </w:rPr>
        <w:t>been taught</w:t>
      </w:r>
      <w:proofErr w:type="gramEnd"/>
      <w:r w:rsidRPr="583C89F8">
        <w:rPr>
          <w:rFonts w:ascii="Calibri" w:eastAsia="Calibri" w:hAnsi="Calibri" w:cs="Calibri"/>
          <w:sz w:val="22"/>
          <w:szCs w:val="22"/>
        </w:rPr>
        <w:t xml:space="preserve"> that fo</w:t>
      </w:r>
      <w:r w:rsidR="038DE097" w:rsidRPr="583C89F8">
        <w:rPr>
          <w:rFonts w:ascii="Calibri" w:eastAsia="Calibri" w:hAnsi="Calibri" w:cs="Calibri"/>
          <w:sz w:val="22"/>
          <w:szCs w:val="22"/>
        </w:rPr>
        <w:t xml:space="preserve">od is </w:t>
      </w:r>
      <w:r w:rsidR="5C65C5DD" w:rsidRPr="583C89F8">
        <w:rPr>
          <w:rFonts w:ascii="Calibri" w:eastAsia="Calibri" w:hAnsi="Calibri" w:cs="Calibri"/>
          <w:sz w:val="22"/>
          <w:szCs w:val="22"/>
        </w:rPr>
        <w:t>medicine and</w:t>
      </w:r>
      <w:r w:rsidR="038DE097" w:rsidRPr="583C89F8">
        <w:rPr>
          <w:rFonts w:ascii="Calibri" w:eastAsia="Calibri" w:hAnsi="Calibri" w:cs="Calibri"/>
          <w:sz w:val="22"/>
          <w:szCs w:val="22"/>
        </w:rPr>
        <w:t xml:space="preserve"> is important to the community. W</w:t>
      </w:r>
      <w:r w:rsidR="5573292A" w:rsidRPr="583C89F8">
        <w:rPr>
          <w:rFonts w:ascii="Calibri" w:eastAsia="Calibri" w:hAnsi="Calibri" w:cs="Calibri"/>
          <w:sz w:val="22"/>
          <w:szCs w:val="22"/>
        </w:rPr>
        <w:t>ith</w:t>
      </w:r>
      <w:r w:rsidR="038DE097" w:rsidRPr="583C89F8">
        <w:rPr>
          <w:rFonts w:ascii="Calibri" w:eastAsia="Calibri" w:hAnsi="Calibri" w:cs="Calibri"/>
          <w:sz w:val="22"/>
          <w:szCs w:val="22"/>
        </w:rPr>
        <w:t xml:space="preserve"> </w:t>
      </w:r>
      <w:proofErr w:type="gramStart"/>
      <w:r w:rsidR="038DE097" w:rsidRPr="583C89F8">
        <w:rPr>
          <w:rFonts w:ascii="Calibri" w:eastAsia="Calibri" w:hAnsi="Calibri" w:cs="Calibri"/>
          <w:sz w:val="22"/>
          <w:szCs w:val="22"/>
        </w:rPr>
        <w:t>many</w:t>
      </w:r>
      <w:proofErr w:type="gramEnd"/>
      <w:r w:rsidR="038DE097" w:rsidRPr="583C89F8">
        <w:rPr>
          <w:rFonts w:ascii="Calibri" w:eastAsia="Calibri" w:hAnsi="Calibri" w:cs="Calibri"/>
          <w:sz w:val="22"/>
          <w:szCs w:val="22"/>
        </w:rPr>
        <w:t xml:space="preserve"> Indigenous people struggling to afford the </w:t>
      </w:r>
      <w:r w:rsidR="79A306AA" w:rsidRPr="583C89F8">
        <w:rPr>
          <w:rFonts w:ascii="Calibri" w:eastAsia="Calibri" w:hAnsi="Calibri" w:cs="Calibri"/>
          <w:sz w:val="22"/>
          <w:szCs w:val="22"/>
        </w:rPr>
        <w:t>necessities</w:t>
      </w:r>
      <w:r w:rsidR="77FEDE84" w:rsidRPr="583C89F8">
        <w:rPr>
          <w:rFonts w:ascii="Calibri" w:eastAsia="Calibri" w:hAnsi="Calibri" w:cs="Calibri"/>
          <w:color w:val="000000" w:themeColor="text1"/>
          <w:sz w:val="22"/>
          <w:szCs w:val="22"/>
        </w:rPr>
        <w:t xml:space="preserve"> (Thompson, et al., 2023)</w:t>
      </w:r>
      <w:r w:rsidR="038DE097" w:rsidRPr="583C89F8">
        <w:rPr>
          <w:rFonts w:ascii="Calibri" w:eastAsia="Calibri" w:hAnsi="Calibri" w:cs="Calibri"/>
          <w:sz w:val="22"/>
          <w:szCs w:val="22"/>
        </w:rPr>
        <w:t xml:space="preserve">, it feels wrong to turn away food. </w:t>
      </w:r>
      <w:r w:rsidR="045ABA89" w:rsidRPr="583C89F8">
        <w:rPr>
          <w:rFonts w:ascii="Calibri" w:eastAsia="Calibri" w:hAnsi="Calibri" w:cs="Calibri"/>
          <w:sz w:val="22"/>
          <w:szCs w:val="22"/>
        </w:rPr>
        <w:t>W</w:t>
      </w:r>
      <w:r w:rsidR="038DE097" w:rsidRPr="583C89F8">
        <w:rPr>
          <w:rFonts w:ascii="Calibri" w:eastAsia="Calibri" w:hAnsi="Calibri" w:cs="Calibri"/>
          <w:sz w:val="22"/>
          <w:szCs w:val="22"/>
        </w:rPr>
        <w:t xml:space="preserve">e </w:t>
      </w:r>
      <w:proofErr w:type="gramStart"/>
      <w:r w:rsidR="038DE097" w:rsidRPr="583C89F8">
        <w:rPr>
          <w:rFonts w:ascii="Calibri" w:eastAsia="Calibri" w:hAnsi="Calibri" w:cs="Calibri"/>
          <w:sz w:val="22"/>
          <w:szCs w:val="22"/>
        </w:rPr>
        <w:t>are taught</w:t>
      </w:r>
      <w:proofErr w:type="gramEnd"/>
      <w:r w:rsidR="038DE097" w:rsidRPr="583C89F8">
        <w:rPr>
          <w:rFonts w:ascii="Calibri" w:eastAsia="Calibri" w:hAnsi="Calibri" w:cs="Calibri"/>
          <w:sz w:val="22"/>
          <w:szCs w:val="22"/>
        </w:rPr>
        <w:t xml:space="preserve"> that no part of a hunt or </w:t>
      </w:r>
      <w:r w:rsidR="447441E2" w:rsidRPr="583C89F8">
        <w:rPr>
          <w:rFonts w:ascii="Calibri" w:eastAsia="Calibri" w:hAnsi="Calibri" w:cs="Calibri"/>
          <w:sz w:val="22"/>
          <w:szCs w:val="22"/>
        </w:rPr>
        <w:t>gather goes to waste, as th</w:t>
      </w:r>
      <w:r w:rsidR="1C6B64F0" w:rsidRPr="583C89F8">
        <w:rPr>
          <w:rFonts w:ascii="Calibri" w:eastAsia="Calibri" w:hAnsi="Calibri" w:cs="Calibri"/>
          <w:sz w:val="22"/>
          <w:szCs w:val="22"/>
        </w:rPr>
        <w:t>e</w:t>
      </w:r>
      <w:r w:rsidR="447441E2" w:rsidRPr="583C89F8">
        <w:rPr>
          <w:rFonts w:ascii="Calibri" w:eastAsia="Calibri" w:hAnsi="Calibri" w:cs="Calibri"/>
          <w:sz w:val="22"/>
          <w:szCs w:val="22"/>
        </w:rPr>
        <w:t xml:space="preserve"> plant or animal gave its life for us.</w:t>
      </w:r>
      <w:r w:rsidR="774C766E" w:rsidRPr="583C89F8">
        <w:rPr>
          <w:rFonts w:ascii="Calibri" w:eastAsia="Calibri" w:hAnsi="Calibri" w:cs="Calibri"/>
          <w:sz w:val="22"/>
          <w:szCs w:val="22"/>
        </w:rPr>
        <w:t xml:space="preserve"> </w:t>
      </w:r>
      <w:proofErr w:type="gramStart"/>
      <w:r w:rsidR="5D7AB362" w:rsidRPr="583C89F8">
        <w:rPr>
          <w:rFonts w:ascii="Calibri" w:eastAsia="Calibri" w:hAnsi="Calibri" w:cs="Calibri"/>
          <w:sz w:val="22"/>
          <w:szCs w:val="22"/>
        </w:rPr>
        <w:t>A lot of</w:t>
      </w:r>
      <w:proofErr w:type="gramEnd"/>
      <w:r w:rsidR="5D7AB362" w:rsidRPr="583C89F8">
        <w:rPr>
          <w:rFonts w:ascii="Calibri" w:eastAsia="Calibri" w:hAnsi="Calibri" w:cs="Calibri"/>
          <w:sz w:val="22"/>
          <w:szCs w:val="22"/>
        </w:rPr>
        <w:t xml:space="preserve"> Whitehorse First Nations have difficulty accessing traditional food</w:t>
      </w:r>
      <w:r w:rsidR="06A3D48B" w:rsidRPr="583C89F8">
        <w:rPr>
          <w:rFonts w:ascii="Calibri" w:eastAsia="Calibri" w:hAnsi="Calibri" w:cs="Calibri"/>
          <w:sz w:val="22"/>
          <w:szCs w:val="22"/>
        </w:rPr>
        <w:t xml:space="preserve"> (McPhee- Knowles &amp; Gatensby, 2023)</w:t>
      </w:r>
      <w:r w:rsidR="5D7AB362" w:rsidRPr="583C89F8">
        <w:rPr>
          <w:rFonts w:ascii="Calibri" w:eastAsia="Calibri" w:hAnsi="Calibri" w:cs="Calibri"/>
          <w:sz w:val="22"/>
          <w:szCs w:val="22"/>
        </w:rPr>
        <w:t>, so why not start incorporating cultural teaching and healing as part of increasing traditional food to the community</w:t>
      </w:r>
      <w:r w:rsidR="61B4646D" w:rsidRPr="583C89F8">
        <w:rPr>
          <w:rFonts w:ascii="Calibri" w:eastAsia="Calibri" w:hAnsi="Calibri" w:cs="Calibri"/>
          <w:sz w:val="22"/>
          <w:szCs w:val="22"/>
        </w:rPr>
        <w:t xml:space="preserve">. </w:t>
      </w:r>
    </w:p>
    <w:p w14:paraId="26D1CA6C" w14:textId="77777777" w:rsidR="005D47B2" w:rsidRDefault="005D47B2" w:rsidP="005D47B2">
      <w:pPr>
        <w:spacing w:line="240" w:lineRule="auto"/>
        <w:ind w:firstLine="720"/>
        <w:contextualSpacing/>
        <w:rPr>
          <w:rFonts w:ascii="Calibri" w:eastAsia="Calibri" w:hAnsi="Calibri" w:cs="Calibri"/>
          <w:sz w:val="22"/>
          <w:szCs w:val="22"/>
        </w:rPr>
      </w:pPr>
    </w:p>
    <w:p w14:paraId="595FC1C6" w14:textId="6DED5265" w:rsidR="220E43F0" w:rsidRDefault="220E43F0" w:rsidP="005D47B2">
      <w:pPr>
        <w:spacing w:line="240" w:lineRule="auto"/>
        <w:contextualSpacing/>
        <w:rPr>
          <w:rFonts w:ascii="Calibri" w:eastAsia="Calibri" w:hAnsi="Calibri" w:cs="Calibri"/>
          <w:color w:val="000000" w:themeColor="text1"/>
          <w:sz w:val="22"/>
          <w:szCs w:val="22"/>
        </w:rPr>
      </w:pPr>
      <w:r w:rsidRPr="583C89F8">
        <w:rPr>
          <w:rFonts w:ascii="Calibri" w:eastAsia="Calibri" w:hAnsi="Calibri" w:cs="Calibri"/>
          <w:color w:val="000000" w:themeColor="text1"/>
          <w:sz w:val="22"/>
          <w:szCs w:val="22"/>
        </w:rPr>
        <w:t>Solution 3</w:t>
      </w:r>
      <w:r w:rsidR="009053AC" w:rsidRPr="583C89F8">
        <w:rPr>
          <w:rFonts w:ascii="Calibri" w:eastAsia="Calibri" w:hAnsi="Calibri" w:cs="Calibri"/>
          <w:color w:val="000000" w:themeColor="text1"/>
          <w:sz w:val="22"/>
          <w:szCs w:val="22"/>
        </w:rPr>
        <w:t>: Chelsey</w:t>
      </w:r>
      <w:r w:rsidR="26362ACB" w:rsidRPr="583C89F8">
        <w:rPr>
          <w:rFonts w:ascii="Calibri" w:eastAsia="Calibri" w:hAnsi="Calibri" w:cs="Calibri"/>
          <w:color w:val="000000" w:themeColor="text1"/>
          <w:sz w:val="22"/>
          <w:szCs w:val="22"/>
        </w:rPr>
        <w:t xml:space="preserve"> </w:t>
      </w:r>
      <w:r w:rsidRPr="583C89F8">
        <w:rPr>
          <w:rFonts w:ascii="Calibri" w:eastAsia="Calibri" w:hAnsi="Calibri" w:cs="Calibri"/>
          <w:b/>
          <w:bCs/>
          <w:color w:val="000000" w:themeColor="text1"/>
          <w:sz w:val="22"/>
          <w:szCs w:val="22"/>
        </w:rPr>
        <w:t xml:space="preserve">Establishing Community Freezer Programs </w:t>
      </w:r>
    </w:p>
    <w:p w14:paraId="16CE348A" w14:textId="1CF86594" w:rsidR="220E43F0" w:rsidRDefault="220E43F0" w:rsidP="005D47B2">
      <w:pPr>
        <w:spacing w:line="240" w:lineRule="auto"/>
        <w:ind w:firstLine="720"/>
        <w:contextualSpacing/>
        <w:rPr>
          <w:rFonts w:ascii="Calibri" w:eastAsia="Calibri" w:hAnsi="Calibri" w:cs="Calibri"/>
          <w:color w:val="2D2D2D"/>
          <w:sz w:val="22"/>
          <w:szCs w:val="22"/>
        </w:rPr>
      </w:pPr>
      <w:r w:rsidRPr="583C89F8">
        <w:rPr>
          <w:rFonts w:ascii="Calibri" w:eastAsia="Calibri" w:hAnsi="Calibri" w:cs="Calibri"/>
          <w:color w:val="000000" w:themeColor="text1"/>
          <w:sz w:val="22"/>
          <w:szCs w:val="22"/>
        </w:rPr>
        <w:t xml:space="preserve">Inuit communities in Newfoundland and Labrador have established partnerships with the Government of Canada to establish community freezer programs. These community freezer programs allow local harvesters to contribute to a food sharing program where community members can access locally harvested wild meats, </w:t>
      </w:r>
      <w:proofErr w:type="gramStart"/>
      <w:r w:rsidRPr="583C89F8">
        <w:rPr>
          <w:rFonts w:ascii="Calibri" w:eastAsia="Calibri" w:hAnsi="Calibri" w:cs="Calibri"/>
          <w:color w:val="000000" w:themeColor="text1"/>
          <w:sz w:val="22"/>
          <w:szCs w:val="22"/>
        </w:rPr>
        <w:t>fruits</w:t>
      </w:r>
      <w:proofErr w:type="gramEnd"/>
      <w:r w:rsidRPr="583C89F8">
        <w:rPr>
          <w:rFonts w:ascii="Calibri" w:eastAsia="Calibri" w:hAnsi="Calibri" w:cs="Calibri"/>
          <w:color w:val="000000" w:themeColor="text1"/>
          <w:sz w:val="22"/>
          <w:szCs w:val="22"/>
        </w:rPr>
        <w:t xml:space="preserve"> and vegetables. Unlike traditional food banks which </w:t>
      </w:r>
      <w:proofErr w:type="gramStart"/>
      <w:r w:rsidRPr="583C89F8">
        <w:rPr>
          <w:rFonts w:ascii="Calibri" w:eastAsia="Calibri" w:hAnsi="Calibri" w:cs="Calibri"/>
          <w:color w:val="000000" w:themeColor="text1"/>
          <w:sz w:val="22"/>
          <w:szCs w:val="22"/>
        </w:rPr>
        <w:t>are usually stocked</w:t>
      </w:r>
      <w:proofErr w:type="gramEnd"/>
      <w:r w:rsidRPr="583C89F8">
        <w:rPr>
          <w:rFonts w:ascii="Calibri" w:eastAsia="Calibri" w:hAnsi="Calibri" w:cs="Calibri"/>
          <w:color w:val="000000" w:themeColor="text1"/>
          <w:sz w:val="22"/>
          <w:szCs w:val="22"/>
        </w:rPr>
        <w:t xml:space="preserve"> by distributors and imported goods community </w:t>
      </w:r>
      <w:r w:rsidR="4DF31258" w:rsidRPr="583C89F8">
        <w:rPr>
          <w:rFonts w:ascii="Calibri" w:eastAsia="Calibri" w:hAnsi="Calibri" w:cs="Calibri"/>
          <w:color w:val="000000" w:themeColor="text1"/>
          <w:sz w:val="22"/>
          <w:szCs w:val="22"/>
        </w:rPr>
        <w:t>freezers</w:t>
      </w:r>
      <w:r w:rsidRPr="583C89F8">
        <w:rPr>
          <w:rFonts w:ascii="Calibri" w:eastAsia="Calibri" w:hAnsi="Calibri" w:cs="Calibri"/>
          <w:color w:val="000000" w:themeColor="text1"/>
          <w:sz w:val="22"/>
          <w:szCs w:val="22"/>
        </w:rPr>
        <w:t xml:space="preserve"> are </w:t>
      </w:r>
      <w:r w:rsidR="13E67B78" w:rsidRPr="583C89F8">
        <w:rPr>
          <w:rFonts w:ascii="Calibri" w:eastAsia="Calibri" w:hAnsi="Calibri" w:cs="Calibri"/>
          <w:color w:val="000000" w:themeColor="text1"/>
          <w:sz w:val="22"/>
          <w:szCs w:val="22"/>
        </w:rPr>
        <w:t xml:space="preserve">a </w:t>
      </w:r>
      <w:r w:rsidRPr="583C89F8">
        <w:rPr>
          <w:rFonts w:ascii="Calibri" w:eastAsia="Calibri" w:hAnsi="Calibri" w:cs="Calibri"/>
          <w:color w:val="000000" w:themeColor="text1"/>
          <w:sz w:val="22"/>
          <w:szCs w:val="22"/>
        </w:rPr>
        <w:t xml:space="preserve">community led and supplied initiative which respects Indigenous food sovereignty (Organ, et al., 2014). Community freezers are also able to facilitate nation to nation trade when large scale harvesting </w:t>
      </w:r>
      <w:proofErr w:type="gramStart"/>
      <w:r w:rsidRPr="583C89F8">
        <w:rPr>
          <w:rFonts w:ascii="Calibri" w:eastAsia="Calibri" w:hAnsi="Calibri" w:cs="Calibri"/>
          <w:color w:val="000000" w:themeColor="text1"/>
          <w:sz w:val="22"/>
          <w:szCs w:val="22"/>
        </w:rPr>
        <w:t>is done</w:t>
      </w:r>
      <w:proofErr w:type="gramEnd"/>
      <w:r w:rsidRPr="583C89F8">
        <w:rPr>
          <w:rFonts w:ascii="Calibri" w:eastAsia="Calibri" w:hAnsi="Calibri" w:cs="Calibri"/>
          <w:color w:val="000000" w:themeColor="text1"/>
          <w:sz w:val="22"/>
          <w:szCs w:val="22"/>
        </w:rPr>
        <w:t xml:space="preserve">. This increases the availability of meats which could </w:t>
      </w:r>
      <w:proofErr w:type="gramStart"/>
      <w:r w:rsidRPr="583C89F8">
        <w:rPr>
          <w:rFonts w:ascii="Calibri" w:eastAsia="Calibri" w:hAnsi="Calibri" w:cs="Calibri"/>
          <w:color w:val="000000" w:themeColor="text1"/>
          <w:sz w:val="22"/>
          <w:szCs w:val="22"/>
        </w:rPr>
        <w:t>be limited</w:t>
      </w:r>
      <w:proofErr w:type="gramEnd"/>
      <w:r w:rsidRPr="583C89F8">
        <w:rPr>
          <w:rFonts w:ascii="Calibri" w:eastAsia="Calibri" w:hAnsi="Calibri" w:cs="Calibri"/>
          <w:color w:val="000000" w:themeColor="text1"/>
          <w:sz w:val="22"/>
          <w:szCs w:val="22"/>
        </w:rPr>
        <w:t xml:space="preserve"> due to climate and landscape. Annually between community freezer programs the </w:t>
      </w:r>
      <w:r w:rsidRPr="583C89F8">
        <w:rPr>
          <w:rFonts w:ascii="Calibri" w:eastAsia="Calibri" w:hAnsi="Calibri" w:cs="Calibri"/>
          <w:color w:val="2D2D2D"/>
          <w:sz w:val="22"/>
          <w:szCs w:val="22"/>
        </w:rPr>
        <w:t xml:space="preserve">NunatuKavut and the Nunatsiavut governments exchange approximately </w:t>
      </w:r>
      <w:r w:rsidR="1D6E21CA" w:rsidRPr="583C89F8">
        <w:rPr>
          <w:rFonts w:ascii="Calibri" w:eastAsia="Calibri" w:hAnsi="Calibri" w:cs="Calibri"/>
          <w:color w:val="2D2D2D"/>
          <w:sz w:val="22"/>
          <w:szCs w:val="22"/>
        </w:rPr>
        <w:t>3000 lbs (about 1360.78 kg)</w:t>
      </w:r>
      <w:r w:rsidRPr="583C89F8">
        <w:rPr>
          <w:rFonts w:ascii="Calibri" w:eastAsia="Calibri" w:hAnsi="Calibri" w:cs="Calibri"/>
          <w:color w:val="2D2D2D"/>
          <w:sz w:val="22"/>
          <w:szCs w:val="22"/>
        </w:rPr>
        <w:t xml:space="preserve"> of fish (NunatuKavut Government, n.d). Trading between communities, including communities which have established </w:t>
      </w:r>
      <w:r w:rsidR="66A230F4" w:rsidRPr="583C89F8">
        <w:rPr>
          <w:rFonts w:ascii="Calibri" w:eastAsia="Calibri" w:hAnsi="Calibri" w:cs="Calibri"/>
          <w:color w:val="2D2D2D"/>
          <w:sz w:val="22"/>
          <w:szCs w:val="22"/>
        </w:rPr>
        <w:t>greenhouses,</w:t>
      </w:r>
      <w:r w:rsidRPr="583C89F8">
        <w:rPr>
          <w:rFonts w:ascii="Calibri" w:eastAsia="Calibri" w:hAnsi="Calibri" w:cs="Calibri"/>
          <w:color w:val="2D2D2D"/>
          <w:sz w:val="22"/>
          <w:szCs w:val="22"/>
        </w:rPr>
        <w:t xml:space="preserve"> ca</w:t>
      </w:r>
      <w:r w:rsidR="02E0DA9F" w:rsidRPr="583C89F8">
        <w:rPr>
          <w:rFonts w:ascii="Calibri" w:eastAsia="Calibri" w:hAnsi="Calibri" w:cs="Calibri"/>
          <w:color w:val="2D2D2D"/>
          <w:sz w:val="22"/>
          <w:szCs w:val="22"/>
        </w:rPr>
        <w:t>n</w:t>
      </w:r>
      <w:r w:rsidRPr="583C89F8">
        <w:rPr>
          <w:rFonts w:ascii="Calibri" w:eastAsia="Calibri" w:hAnsi="Calibri" w:cs="Calibri"/>
          <w:color w:val="2D2D2D"/>
          <w:sz w:val="22"/>
          <w:szCs w:val="22"/>
        </w:rPr>
        <w:t xml:space="preserve"> help to ensure that there is consistent access to locally harvested food year-round. The startup costs of community freezer programs would take cooperation from the federal government and community leaders.</w:t>
      </w:r>
    </w:p>
    <w:p w14:paraId="591EAEAB" w14:textId="73AC72ED" w:rsidR="583C89F8" w:rsidRDefault="583C89F8" w:rsidP="583C89F8">
      <w:pPr>
        <w:spacing w:line="240" w:lineRule="auto"/>
        <w:rPr>
          <w:rFonts w:ascii="Calibri" w:eastAsia="Calibri" w:hAnsi="Calibri" w:cs="Calibri"/>
          <w:sz w:val="22"/>
          <w:szCs w:val="22"/>
        </w:rPr>
      </w:pPr>
    </w:p>
    <w:p w14:paraId="711EBC0D" w14:textId="2EB98FA2" w:rsidR="43D348F9" w:rsidRDefault="43D348F9" w:rsidP="583C89F8">
      <w:pPr>
        <w:spacing w:line="240" w:lineRule="auto"/>
        <w:rPr>
          <w:rFonts w:ascii="Calibri" w:eastAsia="Calibri" w:hAnsi="Calibri" w:cs="Calibri"/>
          <w:sz w:val="22"/>
          <w:szCs w:val="22"/>
        </w:rPr>
      </w:pPr>
    </w:p>
    <w:p w14:paraId="729B364C" w14:textId="04F6AE83" w:rsidR="43D348F9" w:rsidRDefault="43D348F9" w:rsidP="583C89F8">
      <w:pPr>
        <w:spacing w:line="240" w:lineRule="auto"/>
        <w:jc w:val="center"/>
        <w:rPr>
          <w:rFonts w:ascii="Calibri" w:eastAsia="Calibri" w:hAnsi="Calibri" w:cs="Calibri"/>
          <w:b/>
          <w:bCs/>
          <w:sz w:val="22"/>
          <w:szCs w:val="22"/>
        </w:rPr>
      </w:pPr>
    </w:p>
    <w:p w14:paraId="6C10C6C6" w14:textId="0E6B0F24" w:rsidR="43D348F9" w:rsidRDefault="43D348F9" w:rsidP="583C89F8">
      <w:pPr>
        <w:spacing w:line="240" w:lineRule="auto"/>
        <w:jc w:val="center"/>
        <w:rPr>
          <w:rFonts w:ascii="Calibri" w:eastAsia="Calibri" w:hAnsi="Calibri" w:cs="Calibri"/>
          <w:b/>
          <w:bCs/>
          <w:sz w:val="22"/>
          <w:szCs w:val="22"/>
        </w:rPr>
      </w:pPr>
    </w:p>
    <w:p w14:paraId="57AACCD6" w14:textId="5BDB6953" w:rsidR="43D348F9" w:rsidRDefault="43D348F9" w:rsidP="583C89F8">
      <w:pPr>
        <w:spacing w:line="240" w:lineRule="auto"/>
        <w:jc w:val="center"/>
        <w:rPr>
          <w:rFonts w:ascii="Calibri" w:eastAsia="Calibri" w:hAnsi="Calibri" w:cs="Calibri"/>
          <w:b/>
          <w:bCs/>
          <w:sz w:val="22"/>
          <w:szCs w:val="22"/>
        </w:rPr>
      </w:pPr>
    </w:p>
    <w:p w14:paraId="6C16AEEB" w14:textId="726AA5F9" w:rsidR="43D348F9" w:rsidRDefault="43D348F9" w:rsidP="583C89F8">
      <w:pPr>
        <w:spacing w:line="240" w:lineRule="auto"/>
        <w:jc w:val="center"/>
        <w:rPr>
          <w:rFonts w:ascii="Calibri" w:eastAsia="Calibri" w:hAnsi="Calibri" w:cs="Calibri"/>
          <w:b/>
          <w:bCs/>
          <w:sz w:val="22"/>
          <w:szCs w:val="22"/>
        </w:rPr>
      </w:pPr>
    </w:p>
    <w:p w14:paraId="694602D7" w14:textId="77777777" w:rsidR="005D47B2" w:rsidRDefault="005D47B2" w:rsidP="583C89F8">
      <w:pPr>
        <w:spacing w:line="240" w:lineRule="auto"/>
        <w:jc w:val="center"/>
        <w:rPr>
          <w:rFonts w:ascii="Calibri" w:eastAsia="Calibri" w:hAnsi="Calibri" w:cs="Calibri"/>
          <w:b/>
          <w:bCs/>
          <w:sz w:val="22"/>
          <w:szCs w:val="22"/>
        </w:rPr>
      </w:pPr>
    </w:p>
    <w:p w14:paraId="01B5A703" w14:textId="77777777" w:rsidR="005D47B2" w:rsidRDefault="005D47B2" w:rsidP="583C89F8">
      <w:pPr>
        <w:spacing w:line="240" w:lineRule="auto"/>
        <w:jc w:val="center"/>
        <w:rPr>
          <w:rFonts w:ascii="Calibri" w:eastAsia="Calibri" w:hAnsi="Calibri" w:cs="Calibri"/>
          <w:b/>
          <w:bCs/>
          <w:sz w:val="22"/>
          <w:szCs w:val="22"/>
        </w:rPr>
      </w:pPr>
    </w:p>
    <w:p w14:paraId="6DCC2C9E" w14:textId="77777777" w:rsidR="005D47B2" w:rsidRDefault="005D47B2" w:rsidP="583C89F8">
      <w:pPr>
        <w:spacing w:line="240" w:lineRule="auto"/>
        <w:jc w:val="center"/>
        <w:rPr>
          <w:rFonts w:ascii="Calibri" w:eastAsia="Calibri" w:hAnsi="Calibri" w:cs="Calibri"/>
          <w:b/>
          <w:bCs/>
          <w:sz w:val="22"/>
          <w:szCs w:val="22"/>
        </w:rPr>
      </w:pPr>
    </w:p>
    <w:p w14:paraId="2C996598" w14:textId="77777777" w:rsidR="005D47B2" w:rsidRDefault="005D47B2" w:rsidP="583C89F8">
      <w:pPr>
        <w:spacing w:line="240" w:lineRule="auto"/>
        <w:jc w:val="center"/>
        <w:rPr>
          <w:rFonts w:ascii="Calibri" w:eastAsia="Calibri" w:hAnsi="Calibri" w:cs="Calibri"/>
          <w:b/>
          <w:bCs/>
          <w:sz w:val="22"/>
          <w:szCs w:val="22"/>
        </w:rPr>
      </w:pPr>
    </w:p>
    <w:p w14:paraId="548F834F" w14:textId="77777777" w:rsidR="005D47B2" w:rsidRDefault="005D47B2" w:rsidP="583C89F8">
      <w:pPr>
        <w:spacing w:line="240" w:lineRule="auto"/>
        <w:jc w:val="center"/>
        <w:rPr>
          <w:rFonts w:ascii="Calibri" w:eastAsia="Calibri" w:hAnsi="Calibri" w:cs="Calibri"/>
          <w:b/>
          <w:bCs/>
          <w:sz w:val="22"/>
          <w:szCs w:val="22"/>
        </w:rPr>
      </w:pPr>
    </w:p>
    <w:p w14:paraId="34B7D29F" w14:textId="77777777" w:rsidR="005D47B2" w:rsidRDefault="005D47B2" w:rsidP="583C89F8">
      <w:pPr>
        <w:spacing w:line="240" w:lineRule="auto"/>
        <w:jc w:val="center"/>
        <w:rPr>
          <w:rFonts w:ascii="Calibri" w:eastAsia="Calibri" w:hAnsi="Calibri" w:cs="Calibri"/>
          <w:b/>
          <w:bCs/>
          <w:sz w:val="22"/>
          <w:szCs w:val="22"/>
        </w:rPr>
      </w:pPr>
    </w:p>
    <w:p w14:paraId="30F00737" w14:textId="77777777" w:rsidR="005D47B2" w:rsidRDefault="005D47B2" w:rsidP="583C89F8">
      <w:pPr>
        <w:spacing w:line="240" w:lineRule="auto"/>
        <w:jc w:val="center"/>
        <w:rPr>
          <w:rFonts w:ascii="Calibri" w:eastAsia="Calibri" w:hAnsi="Calibri" w:cs="Calibri"/>
          <w:b/>
          <w:bCs/>
          <w:sz w:val="22"/>
          <w:szCs w:val="22"/>
        </w:rPr>
      </w:pPr>
    </w:p>
    <w:p w14:paraId="6ACF6744" w14:textId="77777777" w:rsidR="005D47B2" w:rsidRDefault="005D47B2" w:rsidP="583C89F8">
      <w:pPr>
        <w:spacing w:line="240" w:lineRule="auto"/>
        <w:jc w:val="center"/>
        <w:rPr>
          <w:rFonts w:ascii="Calibri" w:eastAsia="Calibri" w:hAnsi="Calibri" w:cs="Calibri"/>
          <w:b/>
          <w:bCs/>
          <w:sz w:val="22"/>
          <w:szCs w:val="22"/>
        </w:rPr>
      </w:pPr>
    </w:p>
    <w:p w14:paraId="34AE096D" w14:textId="77777777" w:rsidR="005D47B2" w:rsidRDefault="005D47B2" w:rsidP="583C89F8">
      <w:pPr>
        <w:spacing w:line="240" w:lineRule="auto"/>
        <w:jc w:val="center"/>
        <w:rPr>
          <w:rFonts w:ascii="Calibri" w:eastAsia="Calibri" w:hAnsi="Calibri" w:cs="Calibri"/>
          <w:b/>
          <w:bCs/>
          <w:sz w:val="22"/>
          <w:szCs w:val="22"/>
        </w:rPr>
      </w:pPr>
    </w:p>
    <w:p w14:paraId="57E7F649" w14:textId="77777777" w:rsidR="005D47B2" w:rsidRDefault="005D47B2" w:rsidP="583C89F8">
      <w:pPr>
        <w:spacing w:line="240" w:lineRule="auto"/>
        <w:jc w:val="center"/>
        <w:rPr>
          <w:rFonts w:ascii="Calibri" w:eastAsia="Calibri" w:hAnsi="Calibri" w:cs="Calibri"/>
          <w:b/>
          <w:bCs/>
          <w:sz w:val="22"/>
          <w:szCs w:val="22"/>
        </w:rPr>
      </w:pPr>
    </w:p>
    <w:p w14:paraId="7ACE40B1" w14:textId="13AC6694" w:rsidR="43D348F9" w:rsidRDefault="19F2A4EB" w:rsidP="005D47B2">
      <w:pPr>
        <w:spacing w:line="480" w:lineRule="auto"/>
        <w:jc w:val="center"/>
        <w:rPr>
          <w:rFonts w:ascii="Calibri" w:eastAsia="Calibri" w:hAnsi="Calibri" w:cs="Calibri"/>
          <w:b/>
          <w:bCs/>
          <w:sz w:val="22"/>
          <w:szCs w:val="22"/>
        </w:rPr>
      </w:pPr>
      <w:r w:rsidRPr="583C89F8">
        <w:rPr>
          <w:rFonts w:ascii="Calibri" w:eastAsia="Calibri" w:hAnsi="Calibri" w:cs="Calibri"/>
          <w:b/>
          <w:bCs/>
          <w:sz w:val="22"/>
          <w:szCs w:val="22"/>
        </w:rPr>
        <w:lastRenderedPageBreak/>
        <w:t>Reference</w:t>
      </w:r>
      <w:r w:rsidR="3B8B6008" w:rsidRPr="583C89F8">
        <w:rPr>
          <w:rFonts w:ascii="Calibri" w:eastAsia="Calibri" w:hAnsi="Calibri" w:cs="Calibri"/>
          <w:b/>
          <w:bCs/>
          <w:sz w:val="22"/>
          <w:szCs w:val="22"/>
        </w:rPr>
        <w:t>s</w:t>
      </w:r>
    </w:p>
    <w:p w14:paraId="75BE1FA0" w14:textId="25AAD14B" w:rsidR="737A0349" w:rsidRDefault="737A0349"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AG1054.ca. (n.d.). About. Retrieved September 20, 2025, from </w:t>
      </w:r>
      <w:hyperlink r:id="rId7">
        <w:r w:rsidRPr="583C89F8">
          <w:rPr>
            <w:rStyle w:val="Hyperlink"/>
            <w:rFonts w:ascii="Calibri" w:eastAsia="Calibri" w:hAnsi="Calibri" w:cs="Calibri"/>
            <w:sz w:val="22"/>
            <w:szCs w:val="22"/>
          </w:rPr>
          <w:t>https://ag1054.ca/about/</w:t>
        </w:r>
      </w:hyperlink>
      <w:r w:rsidRPr="583C89F8">
        <w:rPr>
          <w:rFonts w:ascii="Calibri" w:eastAsia="Calibri" w:hAnsi="Calibri" w:cs="Calibri"/>
          <w:sz w:val="22"/>
          <w:szCs w:val="22"/>
        </w:rPr>
        <w:t xml:space="preserve"> </w:t>
      </w:r>
    </w:p>
    <w:p w14:paraId="0F0C038E" w14:textId="6929250A" w:rsidR="6729CB93" w:rsidRDefault="6729CB93"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Blom, C. D. B., Steegeman, P., Voss, C., &amp; Sonneveld, B. G. J. S. (2022). Food in the cold: Exploring food security and sovereignty in Whitehorse, Yukon. </w:t>
      </w:r>
      <w:r w:rsidRPr="583C89F8">
        <w:rPr>
          <w:rFonts w:ascii="Calibri" w:eastAsia="Calibri" w:hAnsi="Calibri" w:cs="Calibri"/>
          <w:i/>
          <w:iCs/>
          <w:sz w:val="22"/>
          <w:szCs w:val="22"/>
        </w:rPr>
        <w:t>International Journal of Circumpolar Health, 81</w:t>
      </w:r>
      <w:r w:rsidRPr="583C89F8">
        <w:rPr>
          <w:rFonts w:ascii="Calibri" w:eastAsia="Calibri" w:hAnsi="Calibri" w:cs="Calibri"/>
          <w:sz w:val="22"/>
          <w:szCs w:val="22"/>
        </w:rPr>
        <w:t xml:space="preserve">(1), 2025992. </w:t>
      </w:r>
      <w:hyperlink r:id="rId8">
        <w:r w:rsidRPr="583C89F8">
          <w:rPr>
            <w:rStyle w:val="Hyperlink"/>
            <w:rFonts w:ascii="Calibri" w:eastAsia="Calibri" w:hAnsi="Calibri" w:cs="Calibri"/>
            <w:color w:val="0000FF"/>
            <w:sz w:val="22"/>
            <w:szCs w:val="22"/>
          </w:rPr>
          <w:t>https://doi.org/10.1080/22423982.2022.2025992</w:t>
        </w:r>
      </w:hyperlink>
    </w:p>
    <w:p w14:paraId="51ADC0DC" w14:textId="43917F92" w:rsidR="21F3B4B0" w:rsidRDefault="21F3B4B0"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Canadian Broadcast Company (2012</w:t>
      </w:r>
      <w:r w:rsidR="6AA35565" w:rsidRPr="583C89F8">
        <w:rPr>
          <w:rFonts w:ascii="Calibri" w:eastAsia="Calibri" w:hAnsi="Calibri" w:cs="Calibri"/>
          <w:sz w:val="22"/>
          <w:szCs w:val="22"/>
        </w:rPr>
        <w:t>, June 16</w:t>
      </w:r>
      <w:r w:rsidRPr="583C89F8">
        <w:rPr>
          <w:rFonts w:ascii="Calibri" w:eastAsia="Calibri" w:hAnsi="Calibri" w:cs="Calibri"/>
          <w:sz w:val="22"/>
          <w:szCs w:val="22"/>
        </w:rPr>
        <w:t xml:space="preserve">). </w:t>
      </w:r>
      <w:r w:rsidRPr="583C89F8">
        <w:rPr>
          <w:rFonts w:ascii="Calibri" w:eastAsia="Calibri" w:hAnsi="Calibri" w:cs="Calibri"/>
          <w:i/>
          <w:iCs/>
          <w:sz w:val="22"/>
          <w:szCs w:val="22"/>
        </w:rPr>
        <w:t>Highway closure sparks questions about food security.</w:t>
      </w:r>
      <w:r w:rsidR="78151B17" w:rsidRPr="583C89F8">
        <w:rPr>
          <w:rFonts w:ascii="Calibri" w:eastAsia="Calibri" w:hAnsi="Calibri" w:cs="Calibri"/>
          <w:i/>
          <w:iCs/>
          <w:sz w:val="22"/>
          <w:szCs w:val="22"/>
        </w:rPr>
        <w:t xml:space="preserve"> </w:t>
      </w:r>
      <w:r w:rsidR="5A16D62E" w:rsidRPr="583C89F8">
        <w:rPr>
          <w:rFonts w:ascii="Calibri" w:eastAsia="Calibri" w:hAnsi="Calibri" w:cs="Calibri"/>
          <w:sz w:val="22"/>
          <w:szCs w:val="22"/>
        </w:rPr>
        <w:t>Retrieved</w:t>
      </w:r>
      <w:r w:rsidRPr="583C89F8">
        <w:rPr>
          <w:rFonts w:ascii="Calibri" w:eastAsia="Calibri" w:hAnsi="Calibri" w:cs="Calibri"/>
          <w:sz w:val="22"/>
          <w:szCs w:val="22"/>
        </w:rPr>
        <w:t xml:space="preserve"> </w:t>
      </w:r>
      <w:r w:rsidR="1CB37514" w:rsidRPr="583C89F8">
        <w:rPr>
          <w:rFonts w:ascii="Calibri" w:eastAsia="Calibri" w:hAnsi="Calibri" w:cs="Calibri"/>
          <w:sz w:val="22"/>
          <w:szCs w:val="22"/>
        </w:rPr>
        <w:t>September 19, 2025</w:t>
      </w:r>
      <w:r w:rsidR="1FB78E67" w:rsidRPr="583C89F8">
        <w:rPr>
          <w:rFonts w:ascii="Calibri" w:eastAsia="Calibri" w:hAnsi="Calibri" w:cs="Calibri"/>
          <w:sz w:val="22"/>
          <w:szCs w:val="22"/>
        </w:rPr>
        <w:t>,</w:t>
      </w:r>
      <w:r w:rsidR="1CB37514" w:rsidRPr="583C89F8">
        <w:rPr>
          <w:rFonts w:ascii="Calibri" w:eastAsia="Calibri" w:hAnsi="Calibri" w:cs="Calibri"/>
          <w:sz w:val="22"/>
          <w:szCs w:val="22"/>
        </w:rPr>
        <w:t xml:space="preserve"> from </w:t>
      </w:r>
      <w:hyperlink r:id="rId9">
        <w:r w:rsidR="1CB37514" w:rsidRPr="583C89F8">
          <w:rPr>
            <w:rStyle w:val="Hyperlink"/>
            <w:rFonts w:ascii="Calibri" w:eastAsia="Calibri" w:hAnsi="Calibri" w:cs="Calibri"/>
            <w:sz w:val="22"/>
            <w:szCs w:val="22"/>
          </w:rPr>
          <w:t>https://www.cbc.ca/news/canada/north/highway-closure-sparks-questions-about-food-security-1.1132731</w:t>
        </w:r>
      </w:hyperlink>
      <w:r w:rsidR="1CB37514" w:rsidRPr="583C89F8">
        <w:rPr>
          <w:rFonts w:ascii="Calibri" w:eastAsia="Calibri" w:hAnsi="Calibri" w:cs="Calibri"/>
          <w:sz w:val="22"/>
          <w:szCs w:val="22"/>
        </w:rPr>
        <w:t xml:space="preserve"> </w:t>
      </w:r>
    </w:p>
    <w:p w14:paraId="57737056" w14:textId="47E2BB92" w:rsidR="493AC2EA" w:rsidRDefault="493AC2EA" w:rsidP="005D47B2">
      <w:pPr>
        <w:spacing w:line="480" w:lineRule="auto"/>
        <w:ind w:left="720" w:hanging="720"/>
        <w:rPr>
          <w:rFonts w:ascii="Calibri" w:eastAsia="Calibri" w:hAnsi="Calibri" w:cs="Calibri"/>
          <w:color w:val="FF0000"/>
          <w:sz w:val="22"/>
          <w:szCs w:val="22"/>
        </w:rPr>
      </w:pPr>
      <w:r w:rsidRPr="583C89F8">
        <w:rPr>
          <w:rFonts w:ascii="Calibri" w:eastAsia="Calibri" w:hAnsi="Calibri" w:cs="Calibri"/>
          <w:sz w:val="22"/>
          <w:szCs w:val="22"/>
        </w:rPr>
        <w:t>Gotthardt, R. (</w:t>
      </w:r>
      <w:proofErr w:type="gramStart"/>
      <w:r w:rsidRPr="583C89F8">
        <w:rPr>
          <w:rFonts w:ascii="Calibri" w:eastAsia="Calibri" w:hAnsi="Calibri" w:cs="Calibri"/>
          <w:sz w:val="22"/>
          <w:szCs w:val="22"/>
        </w:rPr>
        <w:t>2000</w:t>
      </w:r>
      <w:proofErr w:type="gramEnd"/>
      <w:r w:rsidRPr="583C89F8">
        <w:rPr>
          <w:rFonts w:ascii="Calibri" w:eastAsia="Calibri" w:hAnsi="Calibri" w:cs="Calibri"/>
          <w:sz w:val="22"/>
          <w:szCs w:val="22"/>
        </w:rPr>
        <w:t xml:space="preserve">). </w:t>
      </w:r>
      <w:r w:rsidR="7F7C776D" w:rsidRPr="583C89F8">
        <w:rPr>
          <w:rFonts w:ascii="Calibri" w:eastAsia="Calibri" w:hAnsi="Calibri" w:cs="Calibri"/>
          <w:i/>
          <w:iCs/>
          <w:sz w:val="22"/>
          <w:szCs w:val="22"/>
        </w:rPr>
        <w:t>Ta’an Kwä</w:t>
      </w:r>
      <w:r w:rsidR="4894D1A9" w:rsidRPr="583C89F8">
        <w:rPr>
          <w:rFonts w:ascii="Calibri" w:eastAsia="Calibri" w:hAnsi="Calibri" w:cs="Calibri"/>
          <w:i/>
          <w:iCs/>
          <w:sz w:val="22"/>
          <w:szCs w:val="22"/>
        </w:rPr>
        <w:t>ch’</w:t>
      </w:r>
      <w:r w:rsidR="7F7C776D" w:rsidRPr="583C89F8">
        <w:rPr>
          <w:rFonts w:ascii="Calibri" w:eastAsia="Calibri" w:hAnsi="Calibri" w:cs="Calibri"/>
          <w:i/>
          <w:iCs/>
          <w:sz w:val="22"/>
          <w:szCs w:val="22"/>
        </w:rPr>
        <w:t>ä</w:t>
      </w:r>
      <w:r w:rsidR="6E7725B9" w:rsidRPr="583C89F8">
        <w:rPr>
          <w:rFonts w:ascii="Calibri" w:eastAsia="Calibri" w:hAnsi="Calibri" w:cs="Calibri"/>
          <w:i/>
          <w:iCs/>
          <w:sz w:val="22"/>
          <w:szCs w:val="22"/>
        </w:rPr>
        <w:t xml:space="preserve">n: People of the lake. </w:t>
      </w:r>
      <w:r w:rsidR="30A51FD9" w:rsidRPr="583C89F8">
        <w:rPr>
          <w:rFonts w:ascii="Calibri" w:eastAsia="Calibri" w:hAnsi="Calibri" w:cs="Calibri"/>
          <w:sz w:val="22"/>
          <w:szCs w:val="22"/>
        </w:rPr>
        <w:t>Government of Yukon. Retrieved</w:t>
      </w:r>
      <w:r w:rsidR="6E7725B9" w:rsidRPr="583C89F8">
        <w:rPr>
          <w:rFonts w:ascii="Calibri" w:eastAsia="Calibri" w:hAnsi="Calibri" w:cs="Calibri"/>
          <w:sz w:val="22"/>
          <w:szCs w:val="22"/>
        </w:rPr>
        <w:t xml:space="preserve"> September 19, 2</w:t>
      </w:r>
      <w:r w:rsidR="320C5E2D" w:rsidRPr="583C89F8">
        <w:rPr>
          <w:rFonts w:ascii="Calibri" w:eastAsia="Calibri" w:hAnsi="Calibri" w:cs="Calibri"/>
          <w:sz w:val="22"/>
          <w:szCs w:val="22"/>
        </w:rPr>
        <w:t>025</w:t>
      </w:r>
      <w:r w:rsidR="753D4731" w:rsidRPr="583C89F8">
        <w:rPr>
          <w:rFonts w:ascii="Calibri" w:eastAsia="Calibri" w:hAnsi="Calibri" w:cs="Calibri"/>
          <w:sz w:val="22"/>
          <w:szCs w:val="22"/>
        </w:rPr>
        <w:t>,</w:t>
      </w:r>
      <w:r w:rsidR="320C5E2D" w:rsidRPr="583C89F8">
        <w:rPr>
          <w:rFonts w:ascii="Calibri" w:eastAsia="Calibri" w:hAnsi="Calibri" w:cs="Calibri"/>
          <w:sz w:val="22"/>
          <w:szCs w:val="22"/>
        </w:rPr>
        <w:t xml:space="preserve"> from </w:t>
      </w:r>
      <w:hyperlink r:id="rId10">
        <w:r w:rsidR="320C5E2D" w:rsidRPr="583C89F8">
          <w:rPr>
            <w:rStyle w:val="Hyperlink"/>
            <w:rFonts w:ascii="Calibri" w:eastAsia="Calibri" w:hAnsi="Calibri" w:cs="Calibri"/>
            <w:sz w:val="22"/>
            <w:szCs w:val="22"/>
          </w:rPr>
          <w:t>https://emrlibrary.gov.yk.ca/Tourism/archaeology%20and%20palaeontology%20booklets/taan-kwachan-people-lake-2000.pdf</w:t>
        </w:r>
      </w:hyperlink>
      <w:r w:rsidR="320C5E2D" w:rsidRPr="583C89F8">
        <w:rPr>
          <w:rFonts w:ascii="Calibri" w:eastAsia="Calibri" w:hAnsi="Calibri" w:cs="Calibri"/>
          <w:sz w:val="22"/>
          <w:szCs w:val="22"/>
        </w:rPr>
        <w:t xml:space="preserve"> </w:t>
      </w:r>
    </w:p>
    <w:p w14:paraId="75B988AE" w14:textId="01FE30A8" w:rsidR="1EC449D4" w:rsidRDefault="1EC449D4" w:rsidP="005D47B2">
      <w:pPr>
        <w:spacing w:before="240" w:after="240" w:line="480" w:lineRule="auto"/>
        <w:ind w:left="567" w:hanging="567"/>
        <w:rPr>
          <w:rFonts w:ascii="Calibri" w:eastAsia="Calibri" w:hAnsi="Calibri" w:cs="Calibri"/>
          <w:sz w:val="22"/>
          <w:szCs w:val="22"/>
        </w:rPr>
      </w:pPr>
      <w:r w:rsidRPr="583C89F8">
        <w:rPr>
          <w:rFonts w:ascii="Calibri" w:eastAsia="Calibri" w:hAnsi="Calibri" w:cs="Calibri"/>
          <w:sz w:val="22"/>
          <w:szCs w:val="22"/>
        </w:rPr>
        <w:t>Government of Canada. (2025</w:t>
      </w:r>
      <w:r w:rsidR="3A41698A" w:rsidRPr="583C89F8">
        <w:rPr>
          <w:rFonts w:ascii="Calibri" w:eastAsia="Calibri" w:hAnsi="Calibri" w:cs="Calibri"/>
          <w:sz w:val="22"/>
          <w:szCs w:val="22"/>
        </w:rPr>
        <w:t>a</w:t>
      </w:r>
      <w:r w:rsidRPr="583C89F8">
        <w:rPr>
          <w:rFonts w:ascii="Calibri" w:eastAsia="Calibri" w:hAnsi="Calibri" w:cs="Calibri"/>
          <w:sz w:val="22"/>
          <w:szCs w:val="22"/>
        </w:rPr>
        <w:t xml:space="preserve">, March 18). </w:t>
      </w:r>
      <w:r w:rsidR="61E0A495" w:rsidRPr="583C89F8">
        <w:rPr>
          <w:rFonts w:ascii="Calibri" w:eastAsia="Calibri" w:hAnsi="Calibri" w:cs="Calibri"/>
          <w:i/>
          <w:iCs/>
          <w:sz w:val="22"/>
          <w:szCs w:val="22"/>
        </w:rPr>
        <w:t>Registered population</w:t>
      </w:r>
      <w:r w:rsidR="0CE47B63" w:rsidRPr="583C89F8">
        <w:rPr>
          <w:rFonts w:ascii="Calibri" w:eastAsia="Calibri" w:hAnsi="Calibri" w:cs="Calibri"/>
          <w:i/>
          <w:iCs/>
          <w:sz w:val="22"/>
          <w:szCs w:val="22"/>
        </w:rPr>
        <w:t>: Kwanlin Dun First Nation</w:t>
      </w:r>
      <w:r w:rsidR="61E0A495" w:rsidRPr="583C89F8">
        <w:rPr>
          <w:rFonts w:ascii="Calibri" w:eastAsia="Calibri" w:hAnsi="Calibri" w:cs="Calibri"/>
          <w:i/>
          <w:iCs/>
          <w:sz w:val="22"/>
          <w:szCs w:val="22"/>
        </w:rPr>
        <w:t xml:space="preserve">. </w:t>
      </w:r>
      <w:r w:rsidR="61E0A495" w:rsidRPr="583C89F8">
        <w:rPr>
          <w:rFonts w:ascii="Calibri" w:eastAsia="Calibri" w:hAnsi="Calibri" w:cs="Calibri"/>
          <w:sz w:val="22"/>
          <w:szCs w:val="22"/>
        </w:rPr>
        <w:t>Retrieved September 22, 2025,</w:t>
      </w:r>
      <w:r w:rsidR="3D543A6B" w:rsidRPr="583C89F8">
        <w:rPr>
          <w:rFonts w:ascii="Calibri" w:eastAsia="Calibri" w:hAnsi="Calibri" w:cs="Calibri"/>
          <w:sz w:val="22"/>
          <w:szCs w:val="22"/>
        </w:rPr>
        <w:t xml:space="preserve"> from</w:t>
      </w:r>
      <w:r w:rsidR="61E0A495" w:rsidRPr="583C89F8">
        <w:rPr>
          <w:rFonts w:ascii="Calibri" w:eastAsia="Calibri" w:hAnsi="Calibri" w:cs="Calibri"/>
          <w:i/>
          <w:iCs/>
          <w:sz w:val="22"/>
          <w:szCs w:val="22"/>
        </w:rPr>
        <w:t xml:space="preserve"> </w:t>
      </w:r>
      <w:hyperlink r:id="rId11">
        <w:r w:rsidR="61E0A495" w:rsidRPr="583C89F8">
          <w:rPr>
            <w:rStyle w:val="Hyperlink"/>
            <w:rFonts w:ascii="Calibri" w:eastAsia="Calibri" w:hAnsi="Calibri" w:cs="Calibri"/>
            <w:sz w:val="22"/>
            <w:szCs w:val="22"/>
          </w:rPr>
          <w:t>https://fnp-ppn.aadnc-aandc.gc.ca/fnp/Main/Search/FNRegPopulation.aspx?BAND_NUMBER=500&amp;lang=eng</w:t>
        </w:r>
      </w:hyperlink>
      <w:r w:rsidR="61E0A495" w:rsidRPr="583C89F8">
        <w:rPr>
          <w:rFonts w:ascii="Calibri" w:eastAsia="Calibri" w:hAnsi="Calibri" w:cs="Calibri"/>
          <w:sz w:val="22"/>
          <w:szCs w:val="22"/>
        </w:rPr>
        <w:t xml:space="preserve"> </w:t>
      </w:r>
    </w:p>
    <w:p w14:paraId="24C9C773" w14:textId="0C1F24A2" w:rsidR="3674B5C9" w:rsidRDefault="3674B5C9" w:rsidP="005D47B2">
      <w:pPr>
        <w:spacing w:before="240" w:after="240" w:line="480" w:lineRule="auto"/>
        <w:ind w:left="567" w:hanging="567"/>
        <w:rPr>
          <w:rFonts w:ascii="Calibri" w:eastAsia="Calibri" w:hAnsi="Calibri" w:cs="Calibri"/>
          <w:sz w:val="22"/>
          <w:szCs w:val="22"/>
        </w:rPr>
      </w:pPr>
      <w:r w:rsidRPr="583C89F8">
        <w:rPr>
          <w:rFonts w:ascii="Calibri" w:eastAsia="Calibri" w:hAnsi="Calibri" w:cs="Calibri"/>
          <w:sz w:val="22"/>
          <w:szCs w:val="22"/>
        </w:rPr>
        <w:t>Government of Canada. (2025</w:t>
      </w:r>
      <w:r w:rsidR="0619625B" w:rsidRPr="583C89F8">
        <w:rPr>
          <w:rFonts w:ascii="Calibri" w:eastAsia="Calibri" w:hAnsi="Calibri" w:cs="Calibri"/>
          <w:sz w:val="22"/>
          <w:szCs w:val="22"/>
        </w:rPr>
        <w:t>b</w:t>
      </w:r>
      <w:r w:rsidRPr="583C89F8">
        <w:rPr>
          <w:rFonts w:ascii="Calibri" w:eastAsia="Calibri" w:hAnsi="Calibri" w:cs="Calibri"/>
          <w:sz w:val="22"/>
          <w:szCs w:val="22"/>
        </w:rPr>
        <w:t>, March 18).</w:t>
      </w:r>
      <w:r w:rsidR="456EF5B1" w:rsidRPr="583C89F8">
        <w:rPr>
          <w:rFonts w:ascii="Calibri" w:eastAsia="Calibri" w:hAnsi="Calibri" w:cs="Calibri"/>
          <w:sz w:val="22"/>
          <w:szCs w:val="22"/>
        </w:rPr>
        <w:t xml:space="preserve"> </w:t>
      </w:r>
      <w:r w:rsidR="456EF5B1" w:rsidRPr="583C89F8">
        <w:rPr>
          <w:rFonts w:ascii="Calibri" w:eastAsia="Calibri" w:hAnsi="Calibri" w:cs="Calibri"/>
          <w:i/>
          <w:iCs/>
          <w:sz w:val="22"/>
          <w:szCs w:val="22"/>
        </w:rPr>
        <w:t xml:space="preserve">Registered population: Ta’an Kwach’an. </w:t>
      </w:r>
      <w:r w:rsidR="456EF5B1" w:rsidRPr="583C89F8">
        <w:rPr>
          <w:rFonts w:ascii="Calibri" w:eastAsia="Calibri" w:hAnsi="Calibri" w:cs="Calibri"/>
          <w:sz w:val="22"/>
          <w:szCs w:val="22"/>
        </w:rPr>
        <w:t xml:space="preserve">Retrieved September 22, 2025, from </w:t>
      </w:r>
      <w:hyperlink r:id="rId12">
        <w:r w:rsidR="456EF5B1" w:rsidRPr="583C89F8">
          <w:rPr>
            <w:rStyle w:val="Hyperlink"/>
            <w:rFonts w:ascii="Calibri" w:eastAsia="Calibri" w:hAnsi="Calibri" w:cs="Calibri"/>
            <w:sz w:val="22"/>
            <w:szCs w:val="22"/>
          </w:rPr>
          <w:t>https://fnp-ppn.aadnc-aandc.gc.ca/fnp/Main/Search/FNRegPopulation.aspx?BAND_NUMBER=508&amp;lang=eng</w:t>
        </w:r>
      </w:hyperlink>
      <w:r w:rsidR="456EF5B1" w:rsidRPr="583C89F8">
        <w:rPr>
          <w:rFonts w:ascii="Calibri" w:eastAsia="Calibri" w:hAnsi="Calibri" w:cs="Calibri"/>
          <w:sz w:val="22"/>
          <w:szCs w:val="22"/>
        </w:rPr>
        <w:t xml:space="preserve"> </w:t>
      </w:r>
    </w:p>
    <w:p w14:paraId="7869C070" w14:textId="657224EE" w:rsidR="17484C20" w:rsidRDefault="17484C20" w:rsidP="005D47B2">
      <w:pPr>
        <w:spacing w:before="240" w:after="240" w:line="480" w:lineRule="auto"/>
        <w:ind w:left="567" w:hanging="567"/>
        <w:rPr>
          <w:rFonts w:ascii="Calibri" w:eastAsia="Calibri" w:hAnsi="Calibri" w:cs="Calibri"/>
          <w:sz w:val="22"/>
          <w:szCs w:val="22"/>
        </w:rPr>
      </w:pPr>
      <w:r w:rsidRPr="583C89F8">
        <w:rPr>
          <w:rFonts w:ascii="Calibri" w:eastAsia="Calibri" w:hAnsi="Calibri" w:cs="Calibri"/>
          <w:sz w:val="22"/>
          <w:szCs w:val="22"/>
        </w:rPr>
        <w:t xml:space="preserve">Government of Canada, Government of Yukon, and Council for Yukon Indians. (1993). </w:t>
      </w:r>
      <w:r w:rsidR="194C989F" w:rsidRPr="583C89F8">
        <w:rPr>
          <w:rFonts w:ascii="Calibri" w:eastAsia="Calibri" w:hAnsi="Calibri" w:cs="Calibri"/>
          <w:i/>
          <w:iCs/>
          <w:sz w:val="22"/>
          <w:szCs w:val="22"/>
        </w:rPr>
        <w:t xml:space="preserve">Umbrella final agreement between the Government of Canada, the Council for Yukon </w:t>
      </w:r>
      <w:proofErr w:type="gramStart"/>
      <w:r w:rsidR="194C989F" w:rsidRPr="583C89F8">
        <w:rPr>
          <w:rFonts w:ascii="Calibri" w:eastAsia="Calibri" w:hAnsi="Calibri" w:cs="Calibri"/>
          <w:i/>
          <w:iCs/>
          <w:sz w:val="22"/>
          <w:szCs w:val="22"/>
        </w:rPr>
        <w:t>Indians</w:t>
      </w:r>
      <w:proofErr w:type="gramEnd"/>
      <w:r w:rsidR="194C989F" w:rsidRPr="583C89F8">
        <w:rPr>
          <w:rFonts w:ascii="Calibri" w:eastAsia="Calibri" w:hAnsi="Calibri" w:cs="Calibri"/>
          <w:i/>
          <w:iCs/>
          <w:sz w:val="22"/>
          <w:szCs w:val="22"/>
        </w:rPr>
        <w:t xml:space="preserve"> and the Government of the Yukon. </w:t>
      </w:r>
      <w:r w:rsidR="194C989F" w:rsidRPr="583C89F8">
        <w:rPr>
          <w:rFonts w:ascii="Calibri" w:eastAsia="Calibri" w:hAnsi="Calibri" w:cs="Calibri"/>
          <w:sz w:val="22"/>
          <w:szCs w:val="22"/>
        </w:rPr>
        <w:t xml:space="preserve">Retrieved September 22, 2025, from </w:t>
      </w:r>
      <w:hyperlink r:id="rId13" w:history="1">
        <w:r w:rsidR="009053AC" w:rsidRPr="00402E31">
          <w:rPr>
            <w:rStyle w:val="Hyperlink"/>
            <w:rFonts w:ascii="Calibri" w:eastAsia="Calibri" w:hAnsi="Calibri" w:cs="Calibri"/>
            <w:sz w:val="22"/>
            <w:szCs w:val="22"/>
          </w:rPr>
          <w:t>https://cyfn.ca/wp-content/uploads/2013/08/umbrella-final-agreement.pdf</w:t>
        </w:r>
      </w:hyperlink>
      <w:r w:rsidR="009053AC">
        <w:rPr>
          <w:rFonts w:ascii="Calibri" w:eastAsia="Calibri" w:hAnsi="Calibri" w:cs="Calibri"/>
          <w:sz w:val="22"/>
          <w:szCs w:val="22"/>
        </w:rPr>
        <w:t xml:space="preserve"> </w:t>
      </w:r>
    </w:p>
    <w:p w14:paraId="0AD4AD3B" w14:textId="4A9548F6" w:rsidR="7BFB8AC1" w:rsidRDefault="7BFB8AC1" w:rsidP="005D47B2">
      <w:pPr>
        <w:spacing w:before="240" w:after="240" w:line="480" w:lineRule="auto"/>
        <w:ind w:left="567" w:hanging="567"/>
        <w:rPr>
          <w:rFonts w:ascii="Calibri" w:eastAsia="Calibri" w:hAnsi="Calibri" w:cs="Calibri"/>
          <w:sz w:val="22"/>
          <w:szCs w:val="22"/>
        </w:rPr>
      </w:pPr>
      <w:r w:rsidRPr="583C89F8">
        <w:rPr>
          <w:rFonts w:ascii="Calibri" w:eastAsia="Calibri" w:hAnsi="Calibri" w:cs="Calibri"/>
          <w:sz w:val="22"/>
          <w:szCs w:val="22"/>
        </w:rPr>
        <w:lastRenderedPageBreak/>
        <w:t>Government of NunatuKavut.</w:t>
      </w:r>
      <w:r w:rsidR="0D776AC1" w:rsidRPr="583C89F8">
        <w:rPr>
          <w:rFonts w:ascii="Calibri" w:eastAsia="Calibri" w:hAnsi="Calibri" w:cs="Calibri"/>
          <w:sz w:val="22"/>
          <w:szCs w:val="22"/>
        </w:rPr>
        <w:t xml:space="preserve"> (n.d). </w:t>
      </w:r>
      <w:r w:rsidR="0D776AC1" w:rsidRPr="583C89F8">
        <w:rPr>
          <w:rFonts w:ascii="Calibri" w:eastAsia="Calibri" w:hAnsi="Calibri" w:cs="Calibri"/>
          <w:i/>
          <w:iCs/>
          <w:sz w:val="22"/>
          <w:szCs w:val="22"/>
        </w:rPr>
        <w:t>Community freezer program</w:t>
      </w:r>
      <w:r w:rsidR="0D776AC1" w:rsidRPr="583C89F8">
        <w:rPr>
          <w:rFonts w:ascii="Calibri" w:eastAsia="Calibri" w:hAnsi="Calibri" w:cs="Calibri"/>
          <w:sz w:val="22"/>
          <w:szCs w:val="22"/>
        </w:rPr>
        <w:t>. Nunatukavut</w:t>
      </w:r>
      <w:proofErr w:type="gramStart"/>
      <w:r w:rsidR="0D776AC1" w:rsidRPr="583C89F8">
        <w:rPr>
          <w:rFonts w:ascii="Calibri" w:eastAsia="Calibri" w:hAnsi="Calibri" w:cs="Calibri"/>
          <w:sz w:val="22"/>
          <w:szCs w:val="22"/>
        </w:rPr>
        <w:t xml:space="preserve">.  </w:t>
      </w:r>
      <w:proofErr w:type="gramEnd"/>
      <w:r w:rsidR="0D776AC1">
        <w:fldChar w:fldCharType="begin"/>
      </w:r>
      <w:r w:rsidR="0D776AC1">
        <w:instrText>HYPERLINK "https://nunatukavut.ca/programs/community-freezer/" \h</w:instrText>
      </w:r>
      <w:r w:rsidR="0D776AC1">
        <w:fldChar w:fldCharType="separate"/>
      </w:r>
      <w:r w:rsidR="0D776AC1" w:rsidRPr="583C89F8">
        <w:rPr>
          <w:rStyle w:val="Hyperlink"/>
          <w:rFonts w:ascii="Calibri" w:eastAsia="Calibri" w:hAnsi="Calibri" w:cs="Calibri"/>
          <w:sz w:val="22"/>
          <w:szCs w:val="22"/>
        </w:rPr>
        <w:t>https://nunatukavut.ca/programs/community-freezer/</w:t>
      </w:r>
      <w:r w:rsidR="0D776AC1">
        <w:fldChar w:fldCharType="end"/>
      </w:r>
    </w:p>
    <w:p w14:paraId="2D5933E1" w14:textId="22E19281" w:rsidR="6729CB93" w:rsidRDefault="6729CB93"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Government of Yukon, Yukon Bureau of Statistics. (2024, December 2). </w:t>
      </w:r>
      <w:r w:rsidRPr="583C89F8">
        <w:rPr>
          <w:rFonts w:ascii="Calibri" w:eastAsia="Calibri" w:hAnsi="Calibri" w:cs="Calibri"/>
          <w:i/>
          <w:iCs/>
          <w:sz w:val="22"/>
          <w:szCs w:val="22"/>
        </w:rPr>
        <w:t>Access Yukon’s key indicators</w:t>
      </w:r>
      <w:r w:rsidRPr="583C89F8">
        <w:rPr>
          <w:rFonts w:ascii="Calibri" w:eastAsia="Calibri" w:hAnsi="Calibri" w:cs="Calibri"/>
          <w:sz w:val="22"/>
          <w:szCs w:val="22"/>
        </w:rPr>
        <w:t>. Government of Yukon.</w:t>
      </w:r>
      <w:r w:rsidR="009053AC">
        <w:rPr>
          <w:rFonts w:ascii="Calibri" w:eastAsia="Calibri" w:hAnsi="Calibri" w:cs="Calibri"/>
          <w:sz w:val="22"/>
          <w:szCs w:val="22"/>
        </w:rPr>
        <w:t xml:space="preserve"> </w:t>
      </w:r>
      <w:bookmarkStart w:id="2" w:name="_Hlk209729822"/>
      <w:r w:rsidR="009053AC">
        <w:rPr>
          <w:rFonts w:ascii="Calibri" w:eastAsia="Calibri" w:hAnsi="Calibri" w:cs="Calibri"/>
          <w:sz w:val="22"/>
          <w:szCs w:val="22"/>
        </w:rPr>
        <w:t>Retrieved September 17, 2025, from</w:t>
      </w:r>
      <w:r w:rsidRPr="583C89F8">
        <w:rPr>
          <w:rFonts w:ascii="Calibri" w:eastAsia="Calibri" w:hAnsi="Calibri" w:cs="Calibri"/>
          <w:sz w:val="22"/>
          <w:szCs w:val="22"/>
        </w:rPr>
        <w:t xml:space="preserve"> </w:t>
      </w:r>
      <w:bookmarkEnd w:id="2"/>
      <w:r>
        <w:fldChar w:fldCharType="begin"/>
      </w:r>
      <w:r>
        <w:instrText>HYPERLINK "https://yukon.ca/en/statistics-and-data/yukon-bureau-statistics/access-yukons-key-indicators?utm_source=chatgpt.com" \h</w:instrText>
      </w:r>
      <w:r>
        <w:fldChar w:fldCharType="separate"/>
      </w:r>
      <w:r w:rsidRPr="583C89F8">
        <w:rPr>
          <w:rStyle w:val="Hyperlink"/>
          <w:rFonts w:ascii="Calibri" w:eastAsia="Calibri" w:hAnsi="Calibri" w:cs="Calibri"/>
          <w:color w:val="0000FF"/>
          <w:sz w:val="22"/>
          <w:szCs w:val="22"/>
        </w:rPr>
        <w:t>https://yukon.ca/en/statistics-and-data/yukon-bureau-statistics/access-yukons-key-indicators</w:t>
      </w:r>
      <w:r>
        <w:fldChar w:fldCharType="end"/>
      </w:r>
    </w:p>
    <w:p w14:paraId="2A1FFD99" w14:textId="0616CFC4" w:rsidR="35C512B1" w:rsidRDefault="35C512B1" w:rsidP="005D47B2">
      <w:pPr>
        <w:spacing w:line="480" w:lineRule="auto"/>
        <w:ind w:left="720" w:hanging="720"/>
        <w:rPr>
          <w:rFonts w:ascii="Calibri" w:eastAsia="Calibri" w:hAnsi="Calibri" w:cs="Calibri"/>
          <w:color w:val="222222"/>
          <w:sz w:val="22"/>
          <w:szCs w:val="22"/>
        </w:rPr>
      </w:pPr>
      <w:r w:rsidRPr="583C89F8">
        <w:rPr>
          <w:rFonts w:ascii="Calibri" w:eastAsia="Calibri" w:hAnsi="Calibri" w:cs="Calibri"/>
          <w:color w:val="222222"/>
          <w:sz w:val="22"/>
          <w:szCs w:val="22"/>
        </w:rPr>
        <w:t xml:space="preserve">Government of Yukon. (2021). </w:t>
      </w:r>
      <w:r w:rsidRPr="583C89F8">
        <w:rPr>
          <w:rFonts w:ascii="Calibri" w:eastAsia="Calibri" w:hAnsi="Calibri" w:cs="Calibri"/>
          <w:i/>
          <w:iCs/>
          <w:color w:val="222222"/>
          <w:sz w:val="22"/>
          <w:szCs w:val="22"/>
        </w:rPr>
        <w:t>Traditional territories of Yukon First Nations and settlement areas of Inuvialuit and Tetlit Gwichin.</w:t>
      </w:r>
      <w:r w:rsidR="25E40467" w:rsidRPr="583C89F8">
        <w:rPr>
          <w:rFonts w:ascii="Calibri" w:eastAsia="Calibri" w:hAnsi="Calibri" w:cs="Calibri"/>
          <w:i/>
          <w:iCs/>
          <w:color w:val="222222"/>
          <w:sz w:val="22"/>
          <w:szCs w:val="22"/>
        </w:rPr>
        <w:t xml:space="preserve"> </w:t>
      </w:r>
      <w:r w:rsidR="25E40467" w:rsidRPr="583C89F8">
        <w:rPr>
          <w:rFonts w:ascii="Calibri" w:eastAsia="Calibri" w:hAnsi="Calibri" w:cs="Calibri"/>
          <w:color w:val="222222"/>
          <w:sz w:val="22"/>
          <w:szCs w:val="22"/>
        </w:rPr>
        <w:t>Retrieved</w:t>
      </w:r>
      <w:r w:rsidRPr="583C89F8">
        <w:rPr>
          <w:rFonts w:ascii="Calibri" w:eastAsia="Calibri" w:hAnsi="Calibri" w:cs="Calibri"/>
          <w:color w:val="222222"/>
          <w:sz w:val="22"/>
          <w:szCs w:val="22"/>
        </w:rPr>
        <w:t xml:space="preserve"> September 18, 2025, from </w:t>
      </w:r>
      <w:hyperlink r:id="rId14">
        <w:r w:rsidRPr="583C89F8">
          <w:rPr>
            <w:rStyle w:val="Hyperlink"/>
            <w:rFonts w:ascii="Calibri" w:eastAsia="Calibri" w:hAnsi="Calibri" w:cs="Calibri"/>
            <w:sz w:val="22"/>
            <w:szCs w:val="22"/>
          </w:rPr>
          <w:t>https://open.yukon.ca/information/53db5c16-068b-409d-8058-c9141576013d/resource/500cb7d4-c1a5-3f2a-81c3-31c1f4e3dbdd/download/env.020.01-aug2021_0.pdf</w:t>
        </w:r>
      </w:hyperlink>
    </w:p>
    <w:p w14:paraId="20F6F286" w14:textId="54CD733F" w:rsidR="426126B2" w:rsidRDefault="426126B2"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Government of Yukon. (2020). </w:t>
      </w:r>
      <w:r w:rsidRPr="583C89F8">
        <w:rPr>
          <w:rFonts w:ascii="Calibri" w:eastAsia="Calibri" w:hAnsi="Calibri" w:cs="Calibri"/>
          <w:i/>
          <w:iCs/>
          <w:sz w:val="22"/>
          <w:szCs w:val="22"/>
        </w:rPr>
        <w:t>Cultivating our future: 2020 Yukon agricultural policy.</w:t>
      </w:r>
      <w:r w:rsidRPr="583C89F8">
        <w:rPr>
          <w:rFonts w:ascii="Calibri" w:eastAsia="Calibri" w:hAnsi="Calibri" w:cs="Calibri"/>
          <w:sz w:val="22"/>
          <w:szCs w:val="22"/>
        </w:rPr>
        <w:t xml:space="preserve"> Retrieved S</w:t>
      </w:r>
      <w:r w:rsidR="44D6316F" w:rsidRPr="583C89F8">
        <w:rPr>
          <w:rFonts w:ascii="Calibri" w:eastAsia="Calibri" w:hAnsi="Calibri" w:cs="Calibri"/>
          <w:sz w:val="22"/>
          <w:szCs w:val="22"/>
        </w:rPr>
        <w:t>e</w:t>
      </w:r>
      <w:r w:rsidRPr="583C89F8">
        <w:rPr>
          <w:rFonts w:ascii="Calibri" w:eastAsia="Calibri" w:hAnsi="Calibri" w:cs="Calibri"/>
          <w:sz w:val="22"/>
          <w:szCs w:val="22"/>
        </w:rPr>
        <w:t xml:space="preserve">ptember 22, 2025, from </w:t>
      </w:r>
      <w:hyperlink r:id="rId15">
        <w:r w:rsidR="591DE531" w:rsidRPr="583C89F8">
          <w:rPr>
            <w:rStyle w:val="Hyperlink"/>
            <w:rFonts w:ascii="Calibri" w:eastAsia="Calibri" w:hAnsi="Calibri" w:cs="Calibri"/>
            <w:sz w:val="22"/>
            <w:szCs w:val="22"/>
          </w:rPr>
          <w:t>https://yukon.ca/sites/default/files/emr/emr-cultivating-our-future-2020-yukon-agriculture-policy_0.pdf</w:t>
        </w:r>
      </w:hyperlink>
      <w:r w:rsidR="591DE531" w:rsidRPr="583C89F8">
        <w:rPr>
          <w:rFonts w:ascii="Calibri" w:eastAsia="Calibri" w:hAnsi="Calibri" w:cs="Calibri"/>
          <w:sz w:val="22"/>
          <w:szCs w:val="22"/>
        </w:rPr>
        <w:t xml:space="preserve"> </w:t>
      </w:r>
    </w:p>
    <w:p w14:paraId="0F93B0DC" w14:textId="0F793BB6" w:rsidR="6729CB93" w:rsidRDefault="6729CB93"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Health Canada. (2020, February 18). </w:t>
      </w:r>
      <w:r w:rsidRPr="583C89F8">
        <w:rPr>
          <w:rFonts w:ascii="Calibri" w:eastAsia="Calibri" w:hAnsi="Calibri" w:cs="Calibri"/>
          <w:i/>
          <w:iCs/>
          <w:sz w:val="22"/>
          <w:szCs w:val="22"/>
        </w:rPr>
        <w:t>Household food insecurity in Canada: Overview</w:t>
      </w:r>
      <w:r w:rsidRPr="583C89F8">
        <w:rPr>
          <w:rFonts w:ascii="Calibri" w:eastAsia="Calibri" w:hAnsi="Calibri" w:cs="Calibri"/>
          <w:sz w:val="22"/>
          <w:szCs w:val="22"/>
        </w:rPr>
        <w:t>. Government of Canada.</w:t>
      </w:r>
      <w:r w:rsidR="009053AC" w:rsidRPr="009053AC">
        <w:rPr>
          <w:rFonts w:ascii="Calibri" w:eastAsia="Calibri" w:hAnsi="Calibri" w:cs="Calibri"/>
          <w:sz w:val="22"/>
          <w:szCs w:val="22"/>
        </w:rPr>
        <w:t xml:space="preserve"> </w:t>
      </w:r>
      <w:r w:rsidR="009053AC">
        <w:rPr>
          <w:rFonts w:ascii="Calibri" w:eastAsia="Calibri" w:hAnsi="Calibri" w:cs="Calibri"/>
          <w:sz w:val="22"/>
          <w:szCs w:val="22"/>
        </w:rPr>
        <w:t>Retrieved September 17, 2025, from</w:t>
      </w:r>
      <w:r w:rsidRPr="583C89F8">
        <w:rPr>
          <w:rFonts w:ascii="Calibri" w:eastAsia="Calibri" w:hAnsi="Calibri" w:cs="Calibri"/>
          <w:sz w:val="22"/>
          <w:szCs w:val="22"/>
        </w:rPr>
        <w:t xml:space="preserve"> </w:t>
      </w:r>
      <w:hyperlink r:id="rId16">
        <w:r w:rsidRPr="583C89F8">
          <w:rPr>
            <w:rStyle w:val="Hyperlink"/>
            <w:rFonts w:ascii="Calibri" w:eastAsia="Calibri" w:hAnsi="Calibri" w:cs="Calibri"/>
            <w:color w:val="0000FF"/>
            <w:sz w:val="22"/>
            <w:szCs w:val="22"/>
          </w:rPr>
          <w:t>https://www.canada.ca/en/health-canada/services/food-nutrition/food-nutrition-surveillance/health-nutrition-surveys/canadian-community-health-survey-cchs/household-food-insecurity-canada-overview.html</w:t>
        </w:r>
      </w:hyperlink>
    </w:p>
    <w:p w14:paraId="6B0BD564" w14:textId="119A1533" w:rsidR="6729CB93" w:rsidRDefault="6729CB93"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James-Abra, E. (2022, June 28). </w:t>
      </w:r>
      <w:r w:rsidRPr="583C89F8">
        <w:rPr>
          <w:rFonts w:ascii="Calibri" w:eastAsia="Calibri" w:hAnsi="Calibri" w:cs="Calibri"/>
          <w:i/>
          <w:iCs/>
          <w:sz w:val="22"/>
          <w:szCs w:val="22"/>
        </w:rPr>
        <w:t>First Nations in Yukon</w:t>
      </w:r>
      <w:r w:rsidRPr="583C89F8">
        <w:rPr>
          <w:rFonts w:ascii="Calibri" w:eastAsia="Calibri" w:hAnsi="Calibri" w:cs="Calibri"/>
          <w:sz w:val="22"/>
          <w:szCs w:val="22"/>
        </w:rPr>
        <w:t xml:space="preserve">. In </w:t>
      </w:r>
      <w:r w:rsidRPr="583C89F8">
        <w:rPr>
          <w:rFonts w:ascii="Calibri" w:eastAsia="Calibri" w:hAnsi="Calibri" w:cs="Calibri"/>
          <w:i/>
          <w:iCs/>
          <w:sz w:val="22"/>
          <w:szCs w:val="22"/>
        </w:rPr>
        <w:t>The Canadian Encyclopedia</w:t>
      </w:r>
      <w:r w:rsidRPr="583C89F8">
        <w:rPr>
          <w:rFonts w:ascii="Calibri" w:eastAsia="Calibri" w:hAnsi="Calibri" w:cs="Calibri"/>
          <w:sz w:val="22"/>
          <w:szCs w:val="22"/>
        </w:rPr>
        <w:t xml:space="preserve">. Historica Canada. </w:t>
      </w:r>
      <w:r w:rsidR="009053AC">
        <w:rPr>
          <w:rFonts w:ascii="Calibri" w:eastAsia="Calibri" w:hAnsi="Calibri" w:cs="Calibri"/>
          <w:sz w:val="22"/>
          <w:szCs w:val="22"/>
        </w:rPr>
        <w:t>Retrieved September 17, 2025, from</w:t>
      </w:r>
      <w:r w:rsidR="009053AC" w:rsidRPr="583C89F8">
        <w:rPr>
          <w:rFonts w:ascii="Calibri" w:eastAsia="Calibri" w:hAnsi="Calibri" w:cs="Calibri"/>
          <w:sz w:val="22"/>
          <w:szCs w:val="22"/>
        </w:rPr>
        <w:t xml:space="preserve"> </w:t>
      </w:r>
      <w:hyperlink r:id="rId17">
        <w:r w:rsidRPr="583C89F8">
          <w:rPr>
            <w:rStyle w:val="Hyperlink"/>
            <w:rFonts w:ascii="Calibri" w:eastAsia="Calibri" w:hAnsi="Calibri" w:cs="Calibri"/>
            <w:color w:val="0000FF"/>
            <w:sz w:val="22"/>
            <w:szCs w:val="22"/>
          </w:rPr>
          <w:t>https://www.thecanadianencyclopedia.ca/en/article/first-nations-in-yukon</w:t>
        </w:r>
      </w:hyperlink>
    </w:p>
    <w:p w14:paraId="7FE12BAC" w14:textId="3424D6BC" w:rsidR="6729CB93" w:rsidRDefault="6729CB93"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lastRenderedPageBreak/>
        <w:t xml:space="preserve">Joe-Strack, J., &amp; Cameron, K. (2021, March 18). </w:t>
      </w:r>
      <w:r w:rsidRPr="583C89F8">
        <w:rPr>
          <w:rFonts w:ascii="Calibri" w:eastAsia="Calibri" w:hAnsi="Calibri" w:cs="Calibri"/>
          <w:i/>
          <w:iCs/>
          <w:sz w:val="22"/>
          <w:szCs w:val="22"/>
        </w:rPr>
        <w:t>Self-Governing First Nations in Yukon</w:t>
      </w:r>
      <w:r w:rsidRPr="583C89F8">
        <w:rPr>
          <w:rFonts w:ascii="Calibri" w:eastAsia="Calibri" w:hAnsi="Calibri" w:cs="Calibri"/>
          <w:sz w:val="22"/>
          <w:szCs w:val="22"/>
        </w:rPr>
        <w:t xml:space="preserve">. In </w:t>
      </w:r>
      <w:r w:rsidRPr="583C89F8">
        <w:rPr>
          <w:rFonts w:ascii="Calibri" w:eastAsia="Calibri" w:hAnsi="Calibri" w:cs="Calibri"/>
          <w:i/>
          <w:iCs/>
          <w:sz w:val="22"/>
          <w:szCs w:val="22"/>
        </w:rPr>
        <w:t>The Canadian Encyclopedia</w:t>
      </w:r>
      <w:r w:rsidRPr="583C89F8">
        <w:rPr>
          <w:rFonts w:ascii="Calibri" w:eastAsia="Calibri" w:hAnsi="Calibri" w:cs="Calibri"/>
          <w:sz w:val="22"/>
          <w:szCs w:val="22"/>
        </w:rPr>
        <w:t xml:space="preserve">. </w:t>
      </w:r>
      <w:bookmarkStart w:id="3" w:name="_Int_D7LphmOl"/>
      <w:r w:rsidRPr="583C89F8">
        <w:rPr>
          <w:rFonts w:ascii="Calibri" w:eastAsia="Calibri" w:hAnsi="Calibri" w:cs="Calibri"/>
          <w:sz w:val="22"/>
          <w:szCs w:val="22"/>
        </w:rPr>
        <w:t>Historica</w:t>
      </w:r>
      <w:bookmarkEnd w:id="3"/>
      <w:r w:rsidRPr="583C89F8">
        <w:rPr>
          <w:rFonts w:ascii="Calibri" w:eastAsia="Calibri" w:hAnsi="Calibri" w:cs="Calibri"/>
          <w:sz w:val="22"/>
          <w:szCs w:val="22"/>
        </w:rPr>
        <w:t xml:space="preserve"> Canada. </w:t>
      </w:r>
      <w:r w:rsidR="009053AC">
        <w:rPr>
          <w:rFonts w:ascii="Calibri" w:eastAsia="Calibri" w:hAnsi="Calibri" w:cs="Calibri"/>
          <w:sz w:val="22"/>
          <w:szCs w:val="22"/>
        </w:rPr>
        <w:t>Retrieved September 17, 2025, from</w:t>
      </w:r>
      <w:r w:rsidR="009053AC" w:rsidRPr="583C89F8">
        <w:rPr>
          <w:rFonts w:ascii="Calibri" w:eastAsia="Calibri" w:hAnsi="Calibri" w:cs="Calibri"/>
          <w:sz w:val="22"/>
          <w:szCs w:val="22"/>
        </w:rPr>
        <w:t xml:space="preserve"> </w:t>
      </w:r>
      <w:hyperlink r:id="rId18">
        <w:r w:rsidRPr="583C89F8">
          <w:rPr>
            <w:rStyle w:val="Hyperlink"/>
            <w:rFonts w:ascii="Calibri" w:eastAsia="Calibri" w:hAnsi="Calibri" w:cs="Calibri"/>
            <w:color w:val="0000FF"/>
            <w:sz w:val="22"/>
            <w:szCs w:val="22"/>
          </w:rPr>
          <w:t>https://www.thecanadianencyclopedia.ca/en/article/self-governing-first-nations-in-yukon</w:t>
        </w:r>
      </w:hyperlink>
    </w:p>
    <w:p w14:paraId="0957C2ED" w14:textId="6E1D5355" w:rsidR="6729CB93" w:rsidRDefault="6729CB93"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Judge, C., Spring, A., &amp; Skinner, K. (2022). A comparative policy analysis of wild food policies across Ontario, Northwest Territories, and Yukon Territory, Canada. </w:t>
      </w:r>
      <w:r w:rsidRPr="583C89F8">
        <w:rPr>
          <w:rFonts w:ascii="Calibri" w:eastAsia="Calibri" w:hAnsi="Calibri" w:cs="Calibri"/>
          <w:i/>
          <w:iCs/>
          <w:sz w:val="22"/>
          <w:szCs w:val="22"/>
        </w:rPr>
        <w:t>Frontiers in Communication, 7,</w:t>
      </w:r>
      <w:r w:rsidRPr="583C89F8">
        <w:rPr>
          <w:rFonts w:ascii="Calibri" w:eastAsia="Calibri" w:hAnsi="Calibri" w:cs="Calibri"/>
          <w:sz w:val="22"/>
          <w:szCs w:val="22"/>
        </w:rPr>
        <w:t xml:space="preserve"> 780391. </w:t>
      </w:r>
      <w:hyperlink r:id="rId19">
        <w:r w:rsidRPr="583C89F8">
          <w:rPr>
            <w:rStyle w:val="Hyperlink"/>
            <w:rFonts w:ascii="Calibri" w:eastAsia="Calibri" w:hAnsi="Calibri" w:cs="Calibri"/>
            <w:sz w:val="22"/>
            <w:szCs w:val="22"/>
          </w:rPr>
          <w:t>https://doi.org/10.3389/fcomm.2022.780391</w:t>
        </w:r>
      </w:hyperlink>
    </w:p>
    <w:p w14:paraId="4E065B24" w14:textId="72D68921" w:rsidR="4E051961" w:rsidRDefault="4E051961" w:rsidP="005D47B2">
      <w:pPr>
        <w:spacing w:line="480" w:lineRule="auto"/>
        <w:ind w:left="720" w:hanging="720"/>
        <w:rPr>
          <w:rFonts w:ascii="Calibri" w:eastAsia="Calibri" w:hAnsi="Calibri" w:cs="Calibri"/>
          <w:color w:val="222222"/>
          <w:sz w:val="22"/>
          <w:szCs w:val="22"/>
        </w:rPr>
      </w:pPr>
      <w:r w:rsidRPr="583C89F8">
        <w:rPr>
          <w:rFonts w:ascii="Calibri" w:eastAsia="Calibri" w:hAnsi="Calibri" w:cs="Calibri"/>
          <w:color w:val="222222"/>
          <w:sz w:val="22"/>
          <w:szCs w:val="22"/>
        </w:rPr>
        <w:t xml:space="preserve">Kwanlin Dün First Nation. (2025). </w:t>
      </w:r>
      <w:r w:rsidRPr="583C89F8">
        <w:rPr>
          <w:rFonts w:ascii="Calibri" w:eastAsia="Calibri" w:hAnsi="Calibri" w:cs="Calibri"/>
          <w:i/>
          <w:iCs/>
          <w:color w:val="222222"/>
          <w:sz w:val="22"/>
          <w:szCs w:val="22"/>
        </w:rPr>
        <w:t xml:space="preserve">We are the citizens of Kwanlin Dün First Nation. </w:t>
      </w:r>
      <w:r w:rsidR="7E6BAAC1" w:rsidRPr="583C89F8">
        <w:rPr>
          <w:rFonts w:ascii="Calibri" w:eastAsia="Calibri" w:hAnsi="Calibri" w:cs="Calibri"/>
          <w:color w:val="222222"/>
          <w:sz w:val="22"/>
          <w:szCs w:val="22"/>
        </w:rPr>
        <w:t>Retriev</w:t>
      </w:r>
      <w:r w:rsidRPr="583C89F8">
        <w:rPr>
          <w:rFonts w:ascii="Calibri" w:eastAsia="Calibri" w:hAnsi="Calibri" w:cs="Calibri"/>
          <w:color w:val="222222"/>
          <w:sz w:val="22"/>
          <w:szCs w:val="22"/>
        </w:rPr>
        <w:t>ed September 19, 2025</w:t>
      </w:r>
      <w:r w:rsidR="009053AC">
        <w:rPr>
          <w:rFonts w:ascii="Calibri" w:eastAsia="Calibri" w:hAnsi="Calibri" w:cs="Calibri"/>
          <w:color w:val="222222"/>
          <w:sz w:val="22"/>
          <w:szCs w:val="22"/>
        </w:rPr>
        <w:t>,</w:t>
      </w:r>
      <w:r w:rsidRPr="583C89F8">
        <w:rPr>
          <w:rFonts w:ascii="Calibri" w:eastAsia="Calibri" w:hAnsi="Calibri" w:cs="Calibri"/>
          <w:color w:val="222222"/>
          <w:sz w:val="22"/>
          <w:szCs w:val="22"/>
        </w:rPr>
        <w:t xml:space="preserve"> from </w:t>
      </w:r>
      <w:hyperlink r:id="rId20">
        <w:r w:rsidR="3B3EFB35" w:rsidRPr="583C89F8">
          <w:rPr>
            <w:rStyle w:val="Hyperlink"/>
            <w:rFonts w:ascii="Calibri" w:eastAsia="Calibri" w:hAnsi="Calibri" w:cs="Calibri"/>
            <w:sz w:val="22"/>
            <w:szCs w:val="22"/>
          </w:rPr>
          <w:t>https://www.kwanlindun.com/about-the-kwanlin-dun/</w:t>
        </w:r>
      </w:hyperlink>
      <w:r w:rsidR="3B3EFB35" w:rsidRPr="583C89F8">
        <w:rPr>
          <w:rFonts w:ascii="Calibri" w:eastAsia="Calibri" w:hAnsi="Calibri" w:cs="Calibri"/>
          <w:color w:val="222222"/>
          <w:sz w:val="22"/>
          <w:szCs w:val="22"/>
        </w:rPr>
        <w:t xml:space="preserve"> </w:t>
      </w:r>
    </w:p>
    <w:p w14:paraId="77715293" w14:textId="405E0AF1" w:rsidR="549E7554" w:rsidRDefault="549E7554" w:rsidP="005D47B2">
      <w:pPr>
        <w:spacing w:line="480" w:lineRule="auto"/>
        <w:ind w:left="720" w:hanging="720"/>
        <w:rPr>
          <w:rFonts w:ascii="Calibri" w:eastAsia="Calibri" w:hAnsi="Calibri" w:cs="Calibri"/>
          <w:color w:val="FF0000"/>
          <w:sz w:val="22"/>
          <w:szCs w:val="22"/>
        </w:rPr>
      </w:pPr>
      <w:r w:rsidRPr="583C89F8">
        <w:rPr>
          <w:rFonts w:ascii="Calibri" w:eastAsia="Calibri" w:hAnsi="Calibri" w:cs="Calibri"/>
          <w:color w:val="222222"/>
          <w:sz w:val="22"/>
          <w:szCs w:val="22"/>
        </w:rPr>
        <w:t xml:space="preserve">Kwanlin Dün First Nation. (2013). </w:t>
      </w:r>
      <w:r w:rsidRPr="583C89F8">
        <w:rPr>
          <w:rFonts w:ascii="Calibri" w:eastAsia="Calibri" w:hAnsi="Calibri" w:cs="Calibri"/>
          <w:i/>
          <w:iCs/>
          <w:color w:val="222222"/>
          <w:sz w:val="22"/>
          <w:szCs w:val="22"/>
        </w:rPr>
        <w:t xml:space="preserve">Listen to the stories: </w:t>
      </w:r>
      <w:r w:rsidR="30CCE207" w:rsidRPr="583C89F8">
        <w:rPr>
          <w:rFonts w:ascii="Calibri" w:eastAsia="Calibri" w:hAnsi="Calibri" w:cs="Calibri"/>
          <w:i/>
          <w:iCs/>
          <w:color w:val="222222"/>
          <w:sz w:val="22"/>
          <w:szCs w:val="22"/>
        </w:rPr>
        <w:t>A history of the Kwanlin Dun: Our land and people.</w:t>
      </w:r>
      <w:r w:rsidR="18152873" w:rsidRPr="583C89F8">
        <w:rPr>
          <w:rFonts w:ascii="Calibri" w:eastAsia="Calibri" w:hAnsi="Calibri" w:cs="Calibri"/>
          <w:i/>
          <w:iCs/>
          <w:color w:val="222222"/>
          <w:sz w:val="22"/>
          <w:szCs w:val="22"/>
        </w:rPr>
        <w:t xml:space="preserve"> </w:t>
      </w:r>
      <w:r w:rsidR="7D111DFE" w:rsidRPr="583C89F8">
        <w:rPr>
          <w:rFonts w:ascii="Calibri" w:eastAsia="Calibri" w:hAnsi="Calibri" w:cs="Calibri"/>
          <w:color w:val="222222"/>
          <w:sz w:val="22"/>
          <w:szCs w:val="22"/>
        </w:rPr>
        <w:t>Retriev</w:t>
      </w:r>
      <w:r w:rsidR="18152873" w:rsidRPr="583C89F8">
        <w:rPr>
          <w:rFonts w:ascii="Calibri" w:eastAsia="Calibri" w:hAnsi="Calibri" w:cs="Calibri"/>
          <w:color w:val="222222"/>
          <w:sz w:val="22"/>
          <w:szCs w:val="22"/>
        </w:rPr>
        <w:t>ed September 19, 2025</w:t>
      </w:r>
      <w:r w:rsidR="009053AC">
        <w:rPr>
          <w:rFonts w:ascii="Calibri" w:eastAsia="Calibri" w:hAnsi="Calibri" w:cs="Calibri"/>
          <w:color w:val="222222"/>
          <w:sz w:val="22"/>
          <w:szCs w:val="22"/>
        </w:rPr>
        <w:t>,</w:t>
      </w:r>
      <w:r w:rsidR="18152873" w:rsidRPr="583C89F8">
        <w:rPr>
          <w:rFonts w:ascii="Calibri" w:eastAsia="Calibri" w:hAnsi="Calibri" w:cs="Calibri"/>
          <w:color w:val="222222"/>
          <w:sz w:val="22"/>
          <w:szCs w:val="22"/>
        </w:rPr>
        <w:t xml:space="preserve"> from </w:t>
      </w:r>
      <w:hyperlink r:id="rId21">
        <w:r w:rsidR="18152873" w:rsidRPr="583C89F8">
          <w:rPr>
            <w:rStyle w:val="Hyperlink"/>
            <w:rFonts w:ascii="Calibri" w:eastAsia="Calibri" w:hAnsi="Calibri" w:cs="Calibri"/>
            <w:sz w:val="22"/>
            <w:szCs w:val="22"/>
          </w:rPr>
          <w:t>https://kwanlindun.com/wp-content/uploads/2020/06/Listen_to_the_Stories_Book_WEB.pdf</w:t>
        </w:r>
      </w:hyperlink>
      <w:r w:rsidR="18152873" w:rsidRPr="583C89F8">
        <w:rPr>
          <w:rFonts w:ascii="Calibri" w:eastAsia="Calibri" w:hAnsi="Calibri" w:cs="Calibri"/>
          <w:color w:val="222222"/>
          <w:sz w:val="22"/>
          <w:szCs w:val="22"/>
        </w:rPr>
        <w:t xml:space="preserve"> </w:t>
      </w:r>
    </w:p>
    <w:p w14:paraId="52EC9436" w14:textId="0E3FCB11" w:rsidR="79FB47F0" w:rsidRDefault="79FB47F0"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Kwanlin Dün First Nation. (n.d.). </w:t>
      </w:r>
      <w:r w:rsidRPr="583C89F8">
        <w:rPr>
          <w:rFonts w:ascii="Calibri" w:eastAsia="Calibri" w:hAnsi="Calibri" w:cs="Calibri"/>
          <w:i/>
          <w:iCs/>
          <w:sz w:val="22"/>
          <w:szCs w:val="22"/>
        </w:rPr>
        <w:t>About the Kwanlin Dün</w:t>
      </w:r>
      <w:r w:rsidRPr="583C89F8">
        <w:rPr>
          <w:rFonts w:ascii="Calibri" w:eastAsia="Calibri" w:hAnsi="Calibri" w:cs="Calibri"/>
          <w:sz w:val="22"/>
          <w:szCs w:val="22"/>
        </w:rPr>
        <w:t xml:space="preserve">. Retrieved </w:t>
      </w:r>
      <w:commentRangeStart w:id="4"/>
      <w:r w:rsidR="21C66613" w:rsidRPr="583C89F8">
        <w:rPr>
          <w:rFonts w:ascii="Calibri" w:eastAsia="Calibri" w:hAnsi="Calibri" w:cs="Calibri"/>
          <w:sz w:val="22"/>
          <w:szCs w:val="22"/>
        </w:rPr>
        <w:t>Sept</w:t>
      </w:r>
      <w:r w:rsidR="009053AC">
        <w:rPr>
          <w:rFonts w:ascii="Calibri" w:eastAsia="Calibri" w:hAnsi="Calibri" w:cs="Calibri"/>
          <w:sz w:val="22"/>
          <w:szCs w:val="22"/>
        </w:rPr>
        <w:t>ember</w:t>
      </w:r>
      <w:r w:rsidR="21C66613" w:rsidRPr="583C89F8">
        <w:rPr>
          <w:rFonts w:ascii="Calibri" w:eastAsia="Calibri" w:hAnsi="Calibri" w:cs="Calibri"/>
          <w:sz w:val="22"/>
          <w:szCs w:val="22"/>
        </w:rPr>
        <w:t xml:space="preserve"> 18</w:t>
      </w:r>
      <w:r w:rsidR="009053AC">
        <w:rPr>
          <w:rFonts w:ascii="Calibri" w:eastAsia="Calibri" w:hAnsi="Calibri" w:cs="Calibri"/>
          <w:sz w:val="22"/>
          <w:szCs w:val="22"/>
        </w:rPr>
        <w:t>,</w:t>
      </w:r>
      <w:r w:rsidR="21C66613" w:rsidRPr="583C89F8">
        <w:rPr>
          <w:rFonts w:ascii="Calibri" w:eastAsia="Calibri" w:hAnsi="Calibri" w:cs="Calibri"/>
          <w:sz w:val="22"/>
          <w:szCs w:val="22"/>
        </w:rPr>
        <w:t xml:space="preserve"> 2025</w:t>
      </w:r>
      <w:commentRangeEnd w:id="4"/>
      <w:r>
        <w:commentReference w:id="4"/>
      </w:r>
      <w:r w:rsidRPr="583C89F8">
        <w:rPr>
          <w:rFonts w:ascii="Calibri" w:eastAsia="Calibri" w:hAnsi="Calibri" w:cs="Calibri"/>
          <w:sz w:val="22"/>
          <w:szCs w:val="22"/>
        </w:rPr>
        <w:t xml:space="preserve">, from </w:t>
      </w:r>
      <w:hyperlink r:id="rId26">
        <w:r w:rsidRPr="583C89F8">
          <w:rPr>
            <w:rStyle w:val="Hyperlink"/>
            <w:rFonts w:ascii="Calibri" w:eastAsia="Calibri" w:hAnsi="Calibri" w:cs="Calibri"/>
            <w:color w:val="0000FF"/>
            <w:sz w:val="22"/>
            <w:szCs w:val="22"/>
          </w:rPr>
          <w:t>https://www.kwanlindun.com/about-the-kwanlin-dun/</w:t>
        </w:r>
      </w:hyperlink>
    </w:p>
    <w:p w14:paraId="08A33053" w14:textId="59596429" w:rsidR="6729CB93" w:rsidRDefault="6729CB93" w:rsidP="005D47B2">
      <w:pPr>
        <w:spacing w:line="480" w:lineRule="auto"/>
        <w:ind w:left="720" w:hanging="720"/>
        <w:rPr>
          <w:rFonts w:ascii="Calibri" w:eastAsia="Calibri" w:hAnsi="Calibri" w:cs="Calibri"/>
          <w:sz w:val="22"/>
          <w:szCs w:val="22"/>
        </w:rPr>
      </w:pPr>
      <w:r w:rsidRPr="583C89F8">
        <w:rPr>
          <w:rFonts w:ascii="Calibri" w:eastAsia="Calibri" w:hAnsi="Calibri" w:cs="Calibri"/>
          <w:color w:val="222222"/>
          <w:sz w:val="22"/>
          <w:szCs w:val="22"/>
        </w:rPr>
        <w:t xml:space="preserve">McPhee-Knowles, S., &amp; Gatensby, D. (2023). Food insecurity in Yukon communities during COVID-19: A qualitative study. </w:t>
      </w:r>
      <w:r w:rsidRPr="583C89F8">
        <w:rPr>
          <w:rFonts w:ascii="Calibri" w:eastAsia="Calibri" w:hAnsi="Calibri" w:cs="Calibri"/>
          <w:i/>
          <w:iCs/>
          <w:color w:val="222222"/>
          <w:sz w:val="22"/>
          <w:szCs w:val="22"/>
        </w:rPr>
        <w:t>Journal of Agriculture, Food Systems, and Community Development</w:t>
      </w:r>
      <w:r w:rsidRPr="583C89F8">
        <w:rPr>
          <w:rFonts w:ascii="Calibri" w:eastAsia="Calibri" w:hAnsi="Calibri" w:cs="Calibri"/>
          <w:color w:val="222222"/>
          <w:sz w:val="22"/>
          <w:szCs w:val="22"/>
        </w:rPr>
        <w:t xml:space="preserve">, </w:t>
      </w:r>
      <w:r w:rsidRPr="583C89F8">
        <w:rPr>
          <w:rFonts w:ascii="Calibri" w:eastAsia="Calibri" w:hAnsi="Calibri" w:cs="Calibri"/>
          <w:i/>
          <w:iCs/>
          <w:color w:val="222222"/>
          <w:sz w:val="22"/>
          <w:szCs w:val="22"/>
        </w:rPr>
        <w:t>13</w:t>
      </w:r>
      <w:r w:rsidRPr="583C89F8">
        <w:rPr>
          <w:rFonts w:ascii="Calibri" w:eastAsia="Calibri" w:hAnsi="Calibri" w:cs="Calibri"/>
          <w:color w:val="222222"/>
          <w:sz w:val="22"/>
          <w:szCs w:val="22"/>
        </w:rPr>
        <w:t>(1), 335-348.</w:t>
      </w:r>
      <w:r w:rsidR="496C8D7A" w:rsidRPr="583C89F8">
        <w:rPr>
          <w:rFonts w:ascii="Calibri" w:eastAsia="Calibri" w:hAnsi="Calibri" w:cs="Calibri"/>
          <w:color w:val="222222"/>
          <w:sz w:val="22"/>
          <w:szCs w:val="22"/>
        </w:rPr>
        <w:t xml:space="preserve"> </w:t>
      </w:r>
      <w:hyperlink r:id="rId27">
        <w:r w:rsidR="496C8D7A" w:rsidRPr="583C89F8">
          <w:rPr>
            <w:rStyle w:val="Hyperlink"/>
            <w:rFonts w:ascii="Calibri" w:eastAsia="Calibri" w:hAnsi="Calibri" w:cs="Calibri"/>
            <w:sz w:val="22"/>
            <w:szCs w:val="22"/>
          </w:rPr>
          <w:t>https://doi.org/10.5304/jafscd.2023.131.015</w:t>
        </w:r>
      </w:hyperlink>
      <w:r w:rsidR="496C8D7A" w:rsidRPr="583C89F8">
        <w:rPr>
          <w:rFonts w:ascii="Calibri" w:eastAsia="Calibri" w:hAnsi="Calibri" w:cs="Calibri"/>
          <w:color w:val="222222"/>
          <w:sz w:val="22"/>
          <w:szCs w:val="22"/>
        </w:rPr>
        <w:t xml:space="preserve"> </w:t>
      </w:r>
    </w:p>
    <w:p w14:paraId="5A2D9127" w14:textId="7640363B" w:rsidR="583C89F8" w:rsidRPr="005D47B2" w:rsidRDefault="1AD05B3D" w:rsidP="005D47B2">
      <w:pPr>
        <w:spacing w:before="240" w:after="240" w:line="480" w:lineRule="auto"/>
        <w:ind w:left="567" w:hanging="567"/>
        <w:rPr>
          <w:rFonts w:ascii="Calibri" w:eastAsia="Calibri" w:hAnsi="Calibri" w:cs="Calibri"/>
          <w:sz w:val="22"/>
          <w:szCs w:val="22"/>
        </w:rPr>
      </w:pPr>
      <w:r w:rsidRPr="583C89F8">
        <w:rPr>
          <w:rFonts w:ascii="Calibri" w:eastAsia="Calibri" w:hAnsi="Calibri" w:cs="Calibri"/>
          <w:sz w:val="22"/>
          <w:szCs w:val="22"/>
        </w:rPr>
        <w:t xml:space="preserve">Organ, J., Castleden, H., Furgal, C., Sheldon, T., &amp; Hart, C. (2014). Contemporary programs in support of traditional ways: Inuit perspectives on Community Freezers as a mechanism to alleviate pressures of Wild Food Access in Nain, Nunatsiavut. </w:t>
      </w:r>
      <w:r w:rsidRPr="583C89F8">
        <w:rPr>
          <w:rFonts w:ascii="Calibri" w:eastAsia="Calibri" w:hAnsi="Calibri" w:cs="Calibri"/>
          <w:i/>
          <w:iCs/>
          <w:sz w:val="22"/>
          <w:szCs w:val="22"/>
        </w:rPr>
        <w:t>Health &amp;amp; Place</w:t>
      </w:r>
      <w:r w:rsidRPr="583C89F8">
        <w:rPr>
          <w:rFonts w:ascii="Calibri" w:eastAsia="Calibri" w:hAnsi="Calibri" w:cs="Calibri"/>
          <w:sz w:val="22"/>
          <w:szCs w:val="22"/>
        </w:rPr>
        <w:t xml:space="preserve">, </w:t>
      </w:r>
      <w:r w:rsidRPr="583C89F8">
        <w:rPr>
          <w:rFonts w:ascii="Calibri" w:eastAsia="Calibri" w:hAnsi="Calibri" w:cs="Calibri"/>
          <w:i/>
          <w:iCs/>
          <w:sz w:val="22"/>
          <w:szCs w:val="22"/>
        </w:rPr>
        <w:t>30</w:t>
      </w:r>
      <w:r w:rsidRPr="583C89F8">
        <w:rPr>
          <w:rFonts w:ascii="Calibri" w:eastAsia="Calibri" w:hAnsi="Calibri" w:cs="Calibri"/>
          <w:sz w:val="22"/>
          <w:szCs w:val="22"/>
        </w:rPr>
        <w:t xml:space="preserve">, 251–259. </w:t>
      </w:r>
      <w:hyperlink r:id="rId28">
        <w:r w:rsidRPr="583C89F8">
          <w:rPr>
            <w:rStyle w:val="Hyperlink"/>
            <w:rFonts w:ascii="Calibri" w:eastAsia="Calibri" w:hAnsi="Calibri" w:cs="Calibri"/>
            <w:sz w:val="22"/>
            <w:szCs w:val="22"/>
          </w:rPr>
          <w:t>https://doi.org/10.1016/j.healthplace.2014.09.012</w:t>
        </w:r>
      </w:hyperlink>
    </w:p>
    <w:p w14:paraId="336E59E9" w14:textId="3A02FCF1" w:rsidR="1986D3A4" w:rsidRDefault="1986D3A4"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Point2Homes. (n.d.). </w:t>
      </w:r>
      <w:r w:rsidRPr="583C89F8">
        <w:rPr>
          <w:rFonts w:ascii="Calibri" w:eastAsia="Calibri" w:hAnsi="Calibri" w:cs="Calibri"/>
          <w:i/>
          <w:iCs/>
          <w:sz w:val="22"/>
          <w:szCs w:val="22"/>
        </w:rPr>
        <w:t>Yukon, YT Demographics &amp; Household Income</w:t>
      </w:r>
      <w:r w:rsidRPr="583C89F8">
        <w:rPr>
          <w:rFonts w:ascii="Calibri" w:eastAsia="Calibri" w:hAnsi="Calibri" w:cs="Calibri"/>
          <w:sz w:val="22"/>
          <w:szCs w:val="22"/>
        </w:rPr>
        <w:t xml:space="preserve">. Retrieved September 20, 2025, from </w:t>
      </w:r>
      <w:hyperlink r:id="rId29">
        <w:r w:rsidRPr="583C89F8">
          <w:rPr>
            <w:rStyle w:val="Hyperlink"/>
            <w:rFonts w:ascii="Calibri" w:eastAsia="Calibri" w:hAnsi="Calibri" w:cs="Calibri"/>
            <w:sz w:val="22"/>
            <w:szCs w:val="22"/>
          </w:rPr>
          <w:t>https://www.point2homes.com/CA/Demographics/YT-Demographics.html</w:t>
        </w:r>
      </w:hyperlink>
    </w:p>
    <w:p w14:paraId="34CB83D9" w14:textId="117E877A" w:rsidR="5FA6C76A" w:rsidRDefault="5FA6C76A" w:rsidP="005D47B2">
      <w:pPr>
        <w:spacing w:before="240" w:after="240" w:line="480" w:lineRule="auto"/>
        <w:ind w:left="567" w:hanging="567"/>
        <w:rPr>
          <w:rFonts w:ascii="Calibri" w:eastAsia="Calibri" w:hAnsi="Calibri" w:cs="Calibri"/>
          <w:sz w:val="22"/>
          <w:szCs w:val="22"/>
        </w:rPr>
      </w:pPr>
      <w:r w:rsidRPr="583C89F8">
        <w:rPr>
          <w:rFonts w:ascii="Calibri" w:eastAsia="Calibri" w:hAnsi="Calibri" w:cs="Calibri"/>
          <w:sz w:val="22"/>
          <w:szCs w:val="22"/>
        </w:rPr>
        <w:lastRenderedPageBreak/>
        <w:t xml:space="preserve">Rajabiyazdi, F., Perin, C., Oehlberg, L., &amp; Carpendale, S. (2021). Communicating Patient Health Data: A wicked problem. </w:t>
      </w:r>
      <w:r w:rsidRPr="583C89F8">
        <w:rPr>
          <w:rFonts w:ascii="Calibri" w:eastAsia="Calibri" w:hAnsi="Calibri" w:cs="Calibri"/>
          <w:i/>
          <w:iCs/>
          <w:sz w:val="22"/>
          <w:szCs w:val="22"/>
        </w:rPr>
        <w:t>IEEE Computer Graphics and Applications</w:t>
      </w:r>
      <w:r w:rsidRPr="583C89F8">
        <w:rPr>
          <w:rFonts w:ascii="Calibri" w:eastAsia="Calibri" w:hAnsi="Calibri" w:cs="Calibri"/>
          <w:sz w:val="22"/>
          <w:szCs w:val="22"/>
        </w:rPr>
        <w:t xml:space="preserve">, </w:t>
      </w:r>
      <w:r w:rsidRPr="583C89F8">
        <w:rPr>
          <w:rFonts w:ascii="Calibri" w:eastAsia="Calibri" w:hAnsi="Calibri" w:cs="Calibri"/>
          <w:i/>
          <w:iCs/>
          <w:sz w:val="22"/>
          <w:szCs w:val="22"/>
        </w:rPr>
        <w:t>41</w:t>
      </w:r>
      <w:r w:rsidRPr="583C89F8">
        <w:rPr>
          <w:rFonts w:ascii="Calibri" w:eastAsia="Calibri" w:hAnsi="Calibri" w:cs="Calibri"/>
          <w:sz w:val="22"/>
          <w:szCs w:val="22"/>
        </w:rPr>
        <w:t xml:space="preserve">(6), 179–186. </w:t>
      </w:r>
      <w:hyperlink r:id="rId30">
        <w:r w:rsidRPr="583C89F8">
          <w:rPr>
            <w:rStyle w:val="Hyperlink"/>
            <w:rFonts w:ascii="Calibri" w:eastAsia="Calibri" w:hAnsi="Calibri" w:cs="Calibri"/>
            <w:sz w:val="22"/>
            <w:szCs w:val="22"/>
          </w:rPr>
          <w:t>https://doi.org/10.1109/mcg.2021.3112845</w:t>
        </w:r>
      </w:hyperlink>
    </w:p>
    <w:p w14:paraId="6F3F6A87" w14:textId="2A11EFBD" w:rsidR="6729CB93" w:rsidRDefault="6729CB93"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Seligman, H. K., Laraia, B. A., &amp; Kushel, M. B. (2010). Food insecurity is associated with chronic disease among low-income NHANES participants. </w:t>
      </w:r>
      <w:r w:rsidRPr="583C89F8">
        <w:rPr>
          <w:rFonts w:ascii="Calibri" w:eastAsia="Calibri" w:hAnsi="Calibri" w:cs="Calibri"/>
          <w:i/>
          <w:iCs/>
          <w:sz w:val="22"/>
          <w:szCs w:val="22"/>
        </w:rPr>
        <w:t>The Journal of Nutrition, 140</w:t>
      </w:r>
      <w:r w:rsidRPr="583C89F8">
        <w:rPr>
          <w:rFonts w:ascii="Calibri" w:eastAsia="Calibri" w:hAnsi="Calibri" w:cs="Calibri"/>
          <w:sz w:val="22"/>
          <w:szCs w:val="22"/>
        </w:rPr>
        <w:t xml:space="preserve">(2), 304–310. </w:t>
      </w:r>
      <w:hyperlink r:id="rId31">
        <w:r w:rsidRPr="583C89F8">
          <w:rPr>
            <w:rStyle w:val="Hyperlink"/>
            <w:rFonts w:ascii="Calibri" w:eastAsia="Calibri" w:hAnsi="Calibri" w:cs="Calibri"/>
            <w:sz w:val="22"/>
            <w:szCs w:val="22"/>
          </w:rPr>
          <w:t>https://doi.org/10.3945/jn.109.112573</w:t>
        </w:r>
      </w:hyperlink>
    </w:p>
    <w:p w14:paraId="309C2625" w14:textId="3C62C5A4" w:rsidR="37461FF3" w:rsidRDefault="37461FF3"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Skinner, K., Hanning, R. M., Metatawabin, J., &amp; Tsuji, L. J. S. (2014). Implementation of a community greenhouse in a remote, sub-Arctic First Nations community in Ontario, Canada: A descriptive case study. </w:t>
      </w:r>
      <w:r w:rsidRPr="583C89F8">
        <w:rPr>
          <w:rFonts w:ascii="Calibri" w:eastAsia="Calibri" w:hAnsi="Calibri" w:cs="Calibri"/>
          <w:i/>
          <w:iCs/>
          <w:sz w:val="22"/>
          <w:szCs w:val="22"/>
        </w:rPr>
        <w:t>Rural and Remote Health, 14</w:t>
      </w:r>
      <w:r w:rsidRPr="583C89F8">
        <w:rPr>
          <w:rFonts w:ascii="Calibri" w:eastAsia="Calibri" w:hAnsi="Calibri" w:cs="Calibri"/>
          <w:sz w:val="22"/>
          <w:szCs w:val="22"/>
        </w:rPr>
        <w:t xml:space="preserve">, 2545. </w:t>
      </w:r>
      <w:hyperlink r:id="rId32">
        <w:r w:rsidRPr="583C89F8">
          <w:rPr>
            <w:rStyle w:val="Hyperlink"/>
            <w:rFonts w:ascii="Calibri" w:eastAsia="Calibri" w:hAnsi="Calibri" w:cs="Calibri"/>
            <w:color w:val="0000FF"/>
            <w:sz w:val="22"/>
            <w:szCs w:val="22"/>
          </w:rPr>
          <w:t>http://www.rrh.org.au</w:t>
        </w:r>
      </w:hyperlink>
    </w:p>
    <w:p w14:paraId="002481D0" w14:textId="5DA225CD" w:rsidR="5630EE67" w:rsidRDefault="5630EE67"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Staples, K., &amp; McTavish, K. (2023) Indigenous approaches to public health: Lessons learned from Yukon First Nation responses to the COVID-19 pandemic. </w:t>
      </w:r>
      <w:r w:rsidR="009053AC">
        <w:rPr>
          <w:rFonts w:ascii="Calibri" w:eastAsia="Calibri" w:hAnsi="Calibri" w:cs="Calibri"/>
          <w:sz w:val="22"/>
          <w:szCs w:val="22"/>
        </w:rPr>
        <w:t>Received</w:t>
      </w:r>
      <w:r w:rsidRPr="583C89F8">
        <w:rPr>
          <w:rFonts w:ascii="Calibri" w:eastAsia="Calibri" w:hAnsi="Calibri" w:cs="Calibri"/>
          <w:sz w:val="22"/>
          <w:szCs w:val="22"/>
        </w:rPr>
        <w:t xml:space="preserve"> September 18, 2025</w:t>
      </w:r>
      <w:r w:rsidR="009053AC">
        <w:rPr>
          <w:rFonts w:ascii="Calibri" w:eastAsia="Calibri" w:hAnsi="Calibri" w:cs="Calibri"/>
          <w:sz w:val="22"/>
          <w:szCs w:val="22"/>
        </w:rPr>
        <w:t>,</w:t>
      </w:r>
      <w:r w:rsidRPr="583C89F8">
        <w:rPr>
          <w:rFonts w:ascii="Calibri" w:eastAsia="Calibri" w:hAnsi="Calibri" w:cs="Calibri"/>
          <w:sz w:val="22"/>
          <w:szCs w:val="22"/>
        </w:rPr>
        <w:t xml:space="preserve"> from </w:t>
      </w:r>
      <w:hyperlink r:id="rId33">
        <w:r w:rsidRPr="583C89F8">
          <w:rPr>
            <w:rStyle w:val="Hyperlink"/>
            <w:rFonts w:ascii="Calibri" w:eastAsia="Calibri" w:hAnsi="Calibri" w:cs="Calibri"/>
            <w:sz w:val="22"/>
            <w:szCs w:val="22"/>
          </w:rPr>
          <w:t>https://oneyukon.ca/wp-content/uploads/2024/04/Indigenous-Approaches-To-Public-Health-Lessons-Learned.pdf</w:t>
        </w:r>
      </w:hyperlink>
      <w:r w:rsidRPr="583C89F8">
        <w:rPr>
          <w:rFonts w:ascii="Calibri" w:eastAsia="Calibri" w:hAnsi="Calibri" w:cs="Calibri"/>
          <w:sz w:val="22"/>
          <w:szCs w:val="22"/>
        </w:rPr>
        <w:t xml:space="preserve">   </w:t>
      </w:r>
    </w:p>
    <w:p w14:paraId="0B3CF718" w14:textId="6E956766" w:rsidR="6729CB93" w:rsidRDefault="6729CB93"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Statistics Canada. (2022, December 16). </w:t>
      </w:r>
      <w:r w:rsidRPr="583C89F8">
        <w:rPr>
          <w:rFonts w:ascii="Calibri" w:eastAsia="Calibri" w:hAnsi="Calibri" w:cs="Calibri"/>
          <w:i/>
          <w:iCs/>
          <w:sz w:val="22"/>
          <w:szCs w:val="22"/>
        </w:rPr>
        <w:t>Focus on Geography Series, 2021 Census of Population: Yukon, Territory</w:t>
      </w:r>
      <w:r w:rsidRPr="583C89F8">
        <w:rPr>
          <w:rFonts w:ascii="Calibri" w:eastAsia="Calibri" w:hAnsi="Calibri" w:cs="Calibri"/>
          <w:sz w:val="22"/>
          <w:szCs w:val="22"/>
        </w:rPr>
        <w:t xml:space="preserve">. Government of Canada. </w:t>
      </w:r>
      <w:hyperlink r:id="rId34">
        <w:r w:rsidRPr="583C89F8">
          <w:rPr>
            <w:rStyle w:val="Hyperlink"/>
            <w:rFonts w:ascii="Calibri" w:eastAsia="Calibri" w:hAnsi="Calibri" w:cs="Calibri"/>
            <w:color w:val="0000FF"/>
            <w:sz w:val="22"/>
            <w:szCs w:val="22"/>
          </w:rPr>
          <w:t>https://www12.statcan.gc.ca/census-recensement/2021/as-sa/fogs-spg/Page.cfm?lang=E&amp;topic=8&amp;dguid=2021A000260</w:t>
        </w:r>
      </w:hyperlink>
    </w:p>
    <w:p w14:paraId="462AB60D" w14:textId="34CE2F8D" w:rsidR="4EA021C9" w:rsidRDefault="4EA021C9"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Ta’an Kwäch’än Council. (n.d.). </w:t>
      </w:r>
      <w:r w:rsidRPr="583C89F8">
        <w:rPr>
          <w:rFonts w:ascii="Calibri" w:eastAsia="Calibri" w:hAnsi="Calibri" w:cs="Calibri"/>
          <w:i/>
          <w:iCs/>
          <w:sz w:val="22"/>
          <w:szCs w:val="22"/>
        </w:rPr>
        <w:t>History | Government of the Ta’an Kwäch’än Council</w:t>
      </w:r>
      <w:r w:rsidRPr="583C89F8">
        <w:rPr>
          <w:rFonts w:ascii="Calibri" w:eastAsia="Calibri" w:hAnsi="Calibri" w:cs="Calibri"/>
          <w:sz w:val="22"/>
          <w:szCs w:val="22"/>
        </w:rPr>
        <w:t xml:space="preserve">. Retrieved </w:t>
      </w:r>
      <w:r w:rsidR="009053AC">
        <w:rPr>
          <w:rFonts w:ascii="Calibri" w:eastAsia="Calibri" w:hAnsi="Calibri" w:cs="Calibri"/>
          <w:sz w:val="22"/>
          <w:szCs w:val="22"/>
        </w:rPr>
        <w:t xml:space="preserve">September 17, 2025, </w:t>
      </w:r>
      <w:r w:rsidRPr="583C89F8">
        <w:rPr>
          <w:rFonts w:ascii="Calibri" w:eastAsia="Calibri" w:hAnsi="Calibri" w:cs="Calibri"/>
          <w:sz w:val="22"/>
          <w:szCs w:val="22"/>
        </w:rPr>
        <w:t xml:space="preserve">from </w:t>
      </w:r>
      <w:hyperlink r:id="rId35">
        <w:r w:rsidRPr="583C89F8">
          <w:rPr>
            <w:rStyle w:val="Hyperlink"/>
            <w:rFonts w:ascii="Calibri" w:eastAsia="Calibri" w:hAnsi="Calibri" w:cs="Calibri"/>
            <w:color w:val="0000FF"/>
            <w:sz w:val="22"/>
            <w:szCs w:val="22"/>
          </w:rPr>
          <w:t>https://taan.ca/history/</w:t>
        </w:r>
      </w:hyperlink>
    </w:p>
    <w:p w14:paraId="6243E758" w14:textId="75B246B5" w:rsidR="5D1CA6F5" w:rsidRDefault="5D1CA6F5" w:rsidP="005D47B2">
      <w:pPr>
        <w:spacing w:before="240" w:after="240" w:line="480" w:lineRule="auto"/>
        <w:ind w:left="567" w:hanging="567"/>
        <w:rPr>
          <w:rFonts w:ascii="Calibri" w:eastAsia="Calibri" w:hAnsi="Calibri" w:cs="Calibri"/>
          <w:sz w:val="22"/>
          <w:szCs w:val="22"/>
        </w:rPr>
      </w:pPr>
      <w:r w:rsidRPr="583C89F8">
        <w:rPr>
          <w:rFonts w:ascii="Calibri" w:eastAsia="Calibri" w:hAnsi="Calibri" w:cs="Calibri"/>
          <w:sz w:val="22"/>
          <w:szCs w:val="22"/>
        </w:rPr>
        <w:t xml:space="preserve">Thompson, S., Hill, S., Salles, A., Ahmed, T., Adegun, A., &amp; Nwankwo, U. (2023). The northern corridor, food </w:t>
      </w:r>
      <w:proofErr w:type="gramStart"/>
      <w:r w:rsidRPr="583C89F8">
        <w:rPr>
          <w:rFonts w:ascii="Calibri" w:eastAsia="Calibri" w:hAnsi="Calibri" w:cs="Calibri"/>
          <w:sz w:val="22"/>
          <w:szCs w:val="22"/>
        </w:rPr>
        <w:t>insecurity</w:t>
      </w:r>
      <w:proofErr w:type="gramEnd"/>
      <w:r w:rsidRPr="583C89F8">
        <w:rPr>
          <w:rFonts w:ascii="Calibri" w:eastAsia="Calibri" w:hAnsi="Calibri" w:cs="Calibri"/>
          <w:sz w:val="22"/>
          <w:szCs w:val="22"/>
        </w:rPr>
        <w:t xml:space="preserve"> and the resource curse for </w:t>
      </w:r>
      <w:proofErr w:type="gramStart"/>
      <w:r w:rsidRPr="583C89F8">
        <w:rPr>
          <w:rFonts w:ascii="Calibri" w:eastAsia="Calibri" w:hAnsi="Calibri" w:cs="Calibri"/>
          <w:sz w:val="22"/>
          <w:szCs w:val="22"/>
        </w:rPr>
        <w:t>indigenous</w:t>
      </w:r>
      <w:proofErr w:type="gramEnd"/>
      <w:r w:rsidRPr="583C89F8">
        <w:rPr>
          <w:rFonts w:ascii="Calibri" w:eastAsia="Calibri" w:hAnsi="Calibri" w:cs="Calibri"/>
          <w:sz w:val="22"/>
          <w:szCs w:val="22"/>
        </w:rPr>
        <w:t xml:space="preserve"> communities in Canada. </w:t>
      </w:r>
      <w:r w:rsidRPr="583C89F8">
        <w:rPr>
          <w:rFonts w:ascii="Calibri" w:eastAsia="Calibri" w:hAnsi="Calibri" w:cs="Calibri"/>
          <w:i/>
          <w:iCs/>
          <w:sz w:val="22"/>
          <w:szCs w:val="22"/>
        </w:rPr>
        <w:t>The School of Public Policy Publications</w:t>
      </w:r>
      <w:r w:rsidRPr="583C89F8">
        <w:rPr>
          <w:rFonts w:ascii="Calibri" w:eastAsia="Calibri" w:hAnsi="Calibri" w:cs="Calibri"/>
          <w:sz w:val="22"/>
          <w:szCs w:val="22"/>
        </w:rPr>
        <w:t xml:space="preserve">, </w:t>
      </w:r>
      <w:r w:rsidRPr="583C89F8">
        <w:rPr>
          <w:rFonts w:ascii="Calibri" w:eastAsia="Calibri" w:hAnsi="Calibri" w:cs="Calibri"/>
          <w:i/>
          <w:iCs/>
          <w:sz w:val="22"/>
          <w:szCs w:val="22"/>
        </w:rPr>
        <w:t>16</w:t>
      </w:r>
      <w:r w:rsidRPr="583C89F8">
        <w:rPr>
          <w:rFonts w:ascii="Calibri" w:eastAsia="Calibri" w:hAnsi="Calibri" w:cs="Calibri"/>
          <w:sz w:val="22"/>
          <w:szCs w:val="22"/>
        </w:rPr>
        <w:t xml:space="preserve">(1). </w:t>
      </w:r>
      <w:hyperlink r:id="rId36">
        <w:r w:rsidRPr="583C89F8">
          <w:rPr>
            <w:rStyle w:val="Hyperlink"/>
            <w:rFonts w:ascii="Calibri" w:eastAsia="Calibri" w:hAnsi="Calibri" w:cs="Calibri"/>
            <w:sz w:val="22"/>
            <w:szCs w:val="22"/>
          </w:rPr>
          <w:t>https://doi.org/10.55016/ojs/sppp.v16i1.76032</w:t>
        </w:r>
      </w:hyperlink>
    </w:p>
    <w:p w14:paraId="45EEE774" w14:textId="511CD411" w:rsidR="38C37F7F" w:rsidRDefault="38C37F7F"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lang w:val="es-MX"/>
        </w:rPr>
        <w:lastRenderedPageBreak/>
        <w:t xml:space="preserve">Vatistas, C., Avgoustaki, D. D., &amp; Bartzanas, T. (2022). </w:t>
      </w:r>
      <w:r w:rsidRPr="583C89F8">
        <w:rPr>
          <w:rFonts w:ascii="Calibri" w:eastAsia="Calibri" w:hAnsi="Calibri" w:cs="Calibri"/>
          <w:sz w:val="22"/>
          <w:szCs w:val="22"/>
        </w:rPr>
        <w:t xml:space="preserve">A systematic literature review on controlled-environment agriculture: How vertical farms and greenhouses can influence the sustainability and footprint of urban microclimate with local food production. </w:t>
      </w:r>
      <w:r w:rsidRPr="583C89F8">
        <w:rPr>
          <w:rFonts w:ascii="Calibri" w:eastAsia="Calibri" w:hAnsi="Calibri" w:cs="Calibri"/>
          <w:i/>
          <w:iCs/>
          <w:sz w:val="22"/>
          <w:szCs w:val="22"/>
        </w:rPr>
        <w:t>Atmosphere, 13</w:t>
      </w:r>
      <w:r w:rsidRPr="583C89F8">
        <w:rPr>
          <w:rFonts w:ascii="Calibri" w:eastAsia="Calibri" w:hAnsi="Calibri" w:cs="Calibri"/>
          <w:sz w:val="22"/>
          <w:szCs w:val="22"/>
        </w:rPr>
        <w:t xml:space="preserve">(8), 1258. </w:t>
      </w:r>
      <w:hyperlink r:id="rId37">
        <w:r w:rsidRPr="583C89F8">
          <w:rPr>
            <w:rStyle w:val="Hyperlink"/>
            <w:rFonts w:ascii="Calibri" w:eastAsia="Calibri" w:hAnsi="Calibri" w:cs="Calibri"/>
            <w:sz w:val="22"/>
            <w:szCs w:val="22"/>
          </w:rPr>
          <w:t>https://doi.org/10.3390/atmos13081258</w:t>
        </w:r>
      </w:hyperlink>
    </w:p>
    <w:p w14:paraId="003E4E08" w14:textId="180DA8A8" w:rsidR="07C1A31B" w:rsidRDefault="07C1A31B" w:rsidP="005D47B2">
      <w:pPr>
        <w:spacing w:line="480" w:lineRule="auto"/>
        <w:ind w:left="720" w:hanging="720"/>
        <w:rPr>
          <w:rFonts w:ascii="Calibri" w:eastAsia="Calibri" w:hAnsi="Calibri" w:cs="Calibri"/>
          <w:sz w:val="22"/>
          <w:szCs w:val="22"/>
        </w:rPr>
      </w:pPr>
      <w:r w:rsidRPr="583C89F8">
        <w:rPr>
          <w:rFonts w:ascii="Calibri" w:eastAsia="Calibri" w:hAnsi="Calibri" w:cs="Calibri"/>
          <w:color w:val="000000" w:themeColor="text1"/>
          <w:sz w:val="22"/>
          <w:szCs w:val="22"/>
        </w:rPr>
        <w:t xml:space="preserve">Watts, J., Bourque Bearskin, L., Blackstone, D., Christiansen, S., Young, K., Charleson, J., Charleson, R., Fraser, J., Sangster-Gormley, E., Dick, V., Duncan, S., &amp; Whyte, N. (2023). Nursing the Nuu-chah-nulth Way: Communities Driving Nursing Policy Priorities. </w:t>
      </w:r>
      <w:r w:rsidRPr="583C89F8">
        <w:rPr>
          <w:rFonts w:ascii="Calibri" w:eastAsia="Calibri" w:hAnsi="Calibri" w:cs="Calibri"/>
          <w:i/>
          <w:iCs/>
          <w:color w:val="000000" w:themeColor="text1"/>
          <w:sz w:val="22"/>
          <w:szCs w:val="22"/>
        </w:rPr>
        <w:t>Nursing Leadership (1910-622X)</w:t>
      </w:r>
      <w:r w:rsidRPr="583C89F8">
        <w:rPr>
          <w:rFonts w:ascii="Calibri" w:eastAsia="Calibri" w:hAnsi="Calibri" w:cs="Calibri"/>
          <w:color w:val="000000" w:themeColor="text1"/>
          <w:sz w:val="22"/>
          <w:szCs w:val="22"/>
        </w:rPr>
        <w:t xml:space="preserve">, </w:t>
      </w:r>
      <w:r w:rsidRPr="583C89F8">
        <w:rPr>
          <w:rFonts w:ascii="Calibri" w:eastAsia="Calibri" w:hAnsi="Calibri" w:cs="Calibri"/>
          <w:i/>
          <w:iCs/>
          <w:color w:val="000000" w:themeColor="text1"/>
          <w:sz w:val="22"/>
          <w:szCs w:val="22"/>
        </w:rPr>
        <w:t>35</w:t>
      </w:r>
      <w:r w:rsidRPr="583C89F8">
        <w:rPr>
          <w:rFonts w:ascii="Calibri" w:eastAsia="Calibri" w:hAnsi="Calibri" w:cs="Calibri"/>
          <w:color w:val="000000" w:themeColor="text1"/>
          <w:sz w:val="22"/>
          <w:szCs w:val="22"/>
        </w:rPr>
        <w:t xml:space="preserve">(4), 55–67. </w:t>
      </w:r>
      <w:hyperlink r:id="rId38" w:history="1">
        <w:r w:rsidR="009053AC" w:rsidRPr="00402E31">
          <w:rPr>
            <w:rStyle w:val="Hyperlink"/>
            <w:rFonts w:ascii="Calibri" w:eastAsia="Calibri" w:hAnsi="Calibri" w:cs="Calibri"/>
            <w:sz w:val="22"/>
            <w:szCs w:val="22"/>
          </w:rPr>
          <w:t>https://doi.org/10.12927/cjnl.2023.27073</w:t>
        </w:r>
      </w:hyperlink>
      <w:r w:rsidR="009053AC">
        <w:rPr>
          <w:rFonts w:ascii="Calibri" w:eastAsia="Calibri" w:hAnsi="Calibri" w:cs="Calibri"/>
          <w:color w:val="000000" w:themeColor="text1"/>
          <w:sz w:val="22"/>
          <w:szCs w:val="22"/>
        </w:rPr>
        <w:t xml:space="preserve"> </w:t>
      </w:r>
    </w:p>
    <w:p w14:paraId="46AB6F88" w14:textId="044EC5DD" w:rsidR="6729CB93" w:rsidRDefault="6729CB93" w:rsidP="005D47B2">
      <w:pPr>
        <w:spacing w:line="480" w:lineRule="auto"/>
        <w:ind w:left="720" w:hanging="720"/>
        <w:rPr>
          <w:rFonts w:ascii="Calibri" w:eastAsia="Calibri" w:hAnsi="Calibri" w:cs="Calibri"/>
          <w:sz w:val="22"/>
          <w:szCs w:val="22"/>
        </w:rPr>
      </w:pPr>
      <w:r w:rsidRPr="583C89F8">
        <w:rPr>
          <w:rFonts w:ascii="Calibri" w:eastAsia="Calibri" w:hAnsi="Calibri" w:cs="Calibri"/>
          <w:sz w:val="22"/>
          <w:szCs w:val="22"/>
        </w:rPr>
        <w:t xml:space="preserve">WorldAtlas. (2023, April 4). </w:t>
      </w:r>
      <w:r w:rsidRPr="583C89F8">
        <w:rPr>
          <w:rFonts w:ascii="Calibri" w:eastAsia="Calibri" w:hAnsi="Calibri" w:cs="Calibri"/>
          <w:i/>
          <w:iCs/>
          <w:sz w:val="22"/>
          <w:szCs w:val="22"/>
        </w:rPr>
        <w:t>Yukon maps &amp; facts</w:t>
      </w:r>
      <w:r w:rsidRPr="583C89F8">
        <w:rPr>
          <w:rFonts w:ascii="Calibri" w:eastAsia="Calibri" w:hAnsi="Calibri" w:cs="Calibri"/>
          <w:sz w:val="22"/>
          <w:szCs w:val="22"/>
        </w:rPr>
        <w:t>. WorldAtlas.</w:t>
      </w:r>
      <w:r w:rsidR="0D1A7636" w:rsidRPr="583C89F8">
        <w:rPr>
          <w:rFonts w:ascii="Calibri" w:eastAsia="Calibri" w:hAnsi="Calibri" w:cs="Calibri"/>
          <w:sz w:val="22"/>
          <w:szCs w:val="22"/>
        </w:rPr>
        <w:t xml:space="preserve"> </w:t>
      </w:r>
      <w:r w:rsidR="009053AC">
        <w:rPr>
          <w:rFonts w:ascii="Calibri" w:eastAsia="Calibri" w:hAnsi="Calibri" w:cs="Calibri"/>
          <w:sz w:val="22"/>
          <w:szCs w:val="22"/>
        </w:rPr>
        <w:t>Retrieved September 17, 2025, from</w:t>
      </w:r>
      <w:r w:rsidR="009053AC" w:rsidRPr="583C89F8">
        <w:rPr>
          <w:rFonts w:ascii="Calibri" w:eastAsia="Calibri" w:hAnsi="Calibri" w:cs="Calibri"/>
          <w:sz w:val="22"/>
          <w:szCs w:val="22"/>
        </w:rPr>
        <w:t xml:space="preserve"> </w:t>
      </w:r>
      <w:hyperlink r:id="rId39">
        <w:r w:rsidR="0D1A7636" w:rsidRPr="583C89F8">
          <w:rPr>
            <w:rStyle w:val="Hyperlink"/>
            <w:rFonts w:ascii="Calibri" w:eastAsia="Calibri" w:hAnsi="Calibri" w:cs="Calibri"/>
            <w:color w:val="0000FF"/>
            <w:sz w:val="22"/>
            <w:szCs w:val="22"/>
          </w:rPr>
          <w:t>https://www.worldatlas.com/maps/canada/yukon</w:t>
        </w:r>
      </w:hyperlink>
    </w:p>
    <w:p w14:paraId="78C1C359" w14:textId="7C42DDAC" w:rsidR="2E263E7E" w:rsidRDefault="2E263E7E" w:rsidP="005D47B2">
      <w:pPr>
        <w:spacing w:line="480" w:lineRule="auto"/>
        <w:ind w:left="720" w:hanging="720"/>
        <w:rPr>
          <w:rFonts w:ascii="Calibri" w:eastAsia="Calibri" w:hAnsi="Calibri" w:cs="Calibri"/>
          <w:color w:val="222222"/>
          <w:sz w:val="22"/>
          <w:szCs w:val="22"/>
        </w:rPr>
      </w:pPr>
      <w:r w:rsidRPr="583C89F8">
        <w:rPr>
          <w:rFonts w:ascii="Calibri" w:eastAsia="Calibri" w:hAnsi="Calibri" w:cs="Calibri"/>
          <w:color w:val="222222"/>
          <w:sz w:val="22"/>
          <w:szCs w:val="22"/>
        </w:rPr>
        <w:t xml:space="preserve">Yukon Anti-Poverty Coalition (2023). </w:t>
      </w:r>
      <w:r w:rsidRPr="583C89F8">
        <w:rPr>
          <w:rFonts w:ascii="Calibri" w:eastAsia="Calibri" w:hAnsi="Calibri" w:cs="Calibri"/>
          <w:i/>
          <w:iCs/>
          <w:color w:val="222222"/>
          <w:sz w:val="22"/>
          <w:szCs w:val="22"/>
        </w:rPr>
        <w:t>Surviving in the Yukon: Your guide to low cost goods and services.</w:t>
      </w:r>
      <w:r w:rsidRPr="583C89F8">
        <w:rPr>
          <w:rFonts w:ascii="Calibri" w:eastAsia="Calibri" w:hAnsi="Calibri" w:cs="Calibri"/>
          <w:color w:val="222222"/>
          <w:sz w:val="22"/>
          <w:szCs w:val="22"/>
        </w:rPr>
        <w:t xml:space="preserve"> </w:t>
      </w:r>
      <w:r w:rsidR="7E484B85" w:rsidRPr="583C89F8">
        <w:rPr>
          <w:rFonts w:ascii="Calibri" w:eastAsia="Calibri" w:hAnsi="Calibri" w:cs="Calibri"/>
          <w:color w:val="222222"/>
          <w:sz w:val="22"/>
          <w:szCs w:val="22"/>
        </w:rPr>
        <w:t>Retrieved</w:t>
      </w:r>
      <w:r w:rsidRPr="583C89F8">
        <w:rPr>
          <w:rFonts w:ascii="Calibri" w:eastAsia="Calibri" w:hAnsi="Calibri" w:cs="Calibri"/>
          <w:color w:val="222222"/>
          <w:sz w:val="22"/>
          <w:szCs w:val="22"/>
        </w:rPr>
        <w:t xml:space="preserve"> Septe</w:t>
      </w:r>
      <w:r w:rsidR="6ABF9F08" w:rsidRPr="583C89F8">
        <w:rPr>
          <w:rFonts w:ascii="Calibri" w:eastAsia="Calibri" w:hAnsi="Calibri" w:cs="Calibri"/>
          <w:color w:val="222222"/>
          <w:sz w:val="22"/>
          <w:szCs w:val="22"/>
        </w:rPr>
        <w:t>mber 18, 202</w:t>
      </w:r>
      <w:r w:rsidR="005D47B2">
        <w:rPr>
          <w:rFonts w:ascii="Calibri" w:eastAsia="Calibri" w:hAnsi="Calibri" w:cs="Calibri"/>
          <w:color w:val="222222"/>
          <w:sz w:val="22"/>
          <w:szCs w:val="22"/>
        </w:rPr>
        <w:t>5,</w:t>
      </w:r>
      <w:r w:rsidR="6ABF9F08" w:rsidRPr="583C89F8">
        <w:rPr>
          <w:rFonts w:ascii="Calibri" w:eastAsia="Calibri" w:hAnsi="Calibri" w:cs="Calibri"/>
          <w:color w:val="222222"/>
          <w:sz w:val="22"/>
          <w:szCs w:val="22"/>
        </w:rPr>
        <w:t xml:space="preserve"> from </w:t>
      </w:r>
      <w:hyperlink r:id="rId40">
        <w:r w:rsidR="6ABF9F08" w:rsidRPr="583C89F8">
          <w:rPr>
            <w:rStyle w:val="Hyperlink"/>
            <w:rFonts w:ascii="Calibri" w:eastAsia="Calibri" w:hAnsi="Calibri" w:cs="Calibri"/>
            <w:sz w:val="22"/>
            <w:szCs w:val="22"/>
          </w:rPr>
          <w:t>https://yapc.ca/assets/documents/Surviving_in_the_Yukon_-_February_2023.pdf</w:t>
        </w:r>
      </w:hyperlink>
      <w:r w:rsidR="7D05C8C1" w:rsidRPr="583C89F8">
        <w:rPr>
          <w:rFonts w:ascii="Calibri" w:eastAsia="Calibri" w:hAnsi="Calibri" w:cs="Calibri"/>
          <w:color w:val="222222"/>
          <w:sz w:val="22"/>
          <w:szCs w:val="22"/>
        </w:rPr>
        <w:t xml:space="preserve"> </w:t>
      </w:r>
    </w:p>
    <w:p w14:paraId="0869699A" w14:textId="0685519D" w:rsidR="3196221F" w:rsidRDefault="3196221F" w:rsidP="005D47B2">
      <w:pPr>
        <w:spacing w:line="480" w:lineRule="auto"/>
        <w:ind w:left="720" w:hanging="720"/>
        <w:rPr>
          <w:rFonts w:ascii="Calibri" w:eastAsia="Calibri" w:hAnsi="Calibri" w:cs="Calibri"/>
          <w:color w:val="222222"/>
          <w:sz w:val="22"/>
          <w:szCs w:val="22"/>
        </w:rPr>
      </w:pPr>
      <w:r w:rsidRPr="583C89F8">
        <w:rPr>
          <w:rFonts w:ascii="Calibri" w:eastAsia="Calibri" w:hAnsi="Calibri" w:cs="Calibri"/>
          <w:color w:val="222222"/>
          <w:sz w:val="22"/>
          <w:szCs w:val="22"/>
        </w:rPr>
        <w:t xml:space="preserve">Yukon Food Security Network. (2024). </w:t>
      </w:r>
      <w:r w:rsidRPr="583C89F8">
        <w:rPr>
          <w:rFonts w:ascii="Calibri" w:eastAsia="Calibri" w:hAnsi="Calibri" w:cs="Calibri"/>
          <w:i/>
          <w:iCs/>
          <w:color w:val="222222"/>
          <w:sz w:val="22"/>
          <w:szCs w:val="22"/>
        </w:rPr>
        <w:t>Calls to action for our territorial party lead</w:t>
      </w:r>
      <w:r w:rsidR="0B60285C" w:rsidRPr="583C89F8">
        <w:rPr>
          <w:rFonts w:ascii="Calibri" w:eastAsia="Calibri" w:hAnsi="Calibri" w:cs="Calibri"/>
          <w:i/>
          <w:iCs/>
          <w:color w:val="222222"/>
          <w:sz w:val="22"/>
          <w:szCs w:val="22"/>
        </w:rPr>
        <w:t xml:space="preserve">ers. </w:t>
      </w:r>
      <w:r w:rsidR="0B60285C" w:rsidRPr="583C89F8">
        <w:rPr>
          <w:rFonts w:ascii="Calibri" w:eastAsia="Calibri" w:hAnsi="Calibri" w:cs="Calibri"/>
          <w:color w:val="222222"/>
          <w:sz w:val="22"/>
          <w:szCs w:val="22"/>
        </w:rPr>
        <w:t xml:space="preserve">Retrieved September 22, 2025, from </w:t>
      </w:r>
      <w:hyperlink r:id="rId41">
        <w:r w:rsidR="0B60285C" w:rsidRPr="583C89F8">
          <w:rPr>
            <w:rStyle w:val="Hyperlink"/>
            <w:rFonts w:ascii="Calibri" w:eastAsia="Calibri" w:hAnsi="Calibri" w:cs="Calibri"/>
            <w:sz w:val="22"/>
            <w:szCs w:val="22"/>
          </w:rPr>
          <w:t>https://www.yukonfoodsecurity.ca/calls-to-action</w:t>
        </w:r>
      </w:hyperlink>
      <w:r w:rsidR="0B60285C" w:rsidRPr="583C89F8">
        <w:rPr>
          <w:rFonts w:ascii="Calibri" w:eastAsia="Calibri" w:hAnsi="Calibri" w:cs="Calibri"/>
          <w:color w:val="222222"/>
          <w:sz w:val="22"/>
          <w:szCs w:val="22"/>
        </w:rPr>
        <w:t xml:space="preserve"> </w:t>
      </w:r>
    </w:p>
    <w:p w14:paraId="07229B27" w14:textId="0F2C04E4" w:rsidR="1B5B91A9" w:rsidRDefault="1B5B91A9" w:rsidP="005D47B2">
      <w:pPr>
        <w:spacing w:line="480" w:lineRule="auto"/>
        <w:ind w:left="720" w:hanging="720"/>
        <w:rPr>
          <w:rFonts w:ascii="Calibri" w:eastAsia="Calibri" w:hAnsi="Calibri" w:cs="Calibri"/>
          <w:color w:val="222222"/>
          <w:sz w:val="22"/>
          <w:szCs w:val="22"/>
        </w:rPr>
      </w:pPr>
      <w:r w:rsidRPr="583C89F8">
        <w:rPr>
          <w:rFonts w:ascii="Calibri" w:eastAsia="Calibri" w:hAnsi="Calibri" w:cs="Calibri"/>
          <w:color w:val="222222"/>
          <w:sz w:val="22"/>
          <w:szCs w:val="22"/>
        </w:rPr>
        <w:t xml:space="preserve">Yukon Health and Social Services. (2014). </w:t>
      </w:r>
      <w:r w:rsidRPr="583C89F8">
        <w:rPr>
          <w:rFonts w:ascii="Calibri" w:eastAsia="Calibri" w:hAnsi="Calibri" w:cs="Calibri"/>
          <w:i/>
          <w:iCs/>
          <w:color w:val="222222"/>
          <w:sz w:val="22"/>
          <w:szCs w:val="22"/>
        </w:rPr>
        <w:t xml:space="preserve">Criteria for serving wild game meat. </w:t>
      </w:r>
      <w:r w:rsidRPr="583C89F8">
        <w:rPr>
          <w:rFonts w:ascii="Calibri" w:eastAsia="Calibri" w:hAnsi="Calibri" w:cs="Calibri"/>
          <w:color w:val="222222"/>
          <w:sz w:val="22"/>
          <w:szCs w:val="22"/>
        </w:rPr>
        <w:t>Retrieved S</w:t>
      </w:r>
      <w:r w:rsidR="50B5BC92" w:rsidRPr="583C89F8">
        <w:rPr>
          <w:rFonts w:ascii="Calibri" w:eastAsia="Calibri" w:hAnsi="Calibri" w:cs="Calibri"/>
          <w:color w:val="222222"/>
          <w:sz w:val="22"/>
          <w:szCs w:val="22"/>
        </w:rPr>
        <w:t xml:space="preserve">eptember 22, 2025, from </w:t>
      </w:r>
      <w:hyperlink r:id="rId42">
        <w:r w:rsidR="50B5BC92" w:rsidRPr="583C89F8">
          <w:rPr>
            <w:rStyle w:val="Hyperlink"/>
            <w:rFonts w:ascii="Calibri" w:eastAsia="Calibri" w:hAnsi="Calibri" w:cs="Calibri"/>
            <w:sz w:val="22"/>
            <w:szCs w:val="22"/>
          </w:rPr>
          <w:t>https://yukon.ca/sites/default/files/hss/hss-criteria-serving-wild-game-meat.pdf</w:t>
        </w:r>
      </w:hyperlink>
      <w:r w:rsidR="50B5BC92" w:rsidRPr="583C89F8">
        <w:rPr>
          <w:rFonts w:ascii="Calibri" w:eastAsia="Calibri" w:hAnsi="Calibri" w:cs="Calibri"/>
          <w:color w:val="222222"/>
          <w:sz w:val="22"/>
          <w:szCs w:val="22"/>
        </w:rPr>
        <w:t xml:space="preserve"> </w:t>
      </w:r>
    </w:p>
    <w:p w14:paraId="4A2C6B9F" w14:textId="00C4B74A" w:rsidR="644AA5B0" w:rsidRDefault="644AA5B0" w:rsidP="005D47B2">
      <w:pPr>
        <w:spacing w:line="480" w:lineRule="auto"/>
        <w:ind w:left="720" w:hanging="720"/>
        <w:rPr>
          <w:rFonts w:ascii="Calibri" w:eastAsia="Calibri" w:hAnsi="Calibri" w:cs="Calibri"/>
          <w:color w:val="222222"/>
          <w:sz w:val="22"/>
          <w:szCs w:val="22"/>
        </w:rPr>
      </w:pPr>
      <w:r w:rsidRPr="583C89F8">
        <w:rPr>
          <w:rFonts w:ascii="Calibri" w:eastAsia="Calibri" w:hAnsi="Calibri" w:cs="Calibri"/>
          <w:color w:val="222222"/>
          <w:sz w:val="22"/>
          <w:szCs w:val="22"/>
        </w:rPr>
        <w:t xml:space="preserve">Yukon Hospital Corporation. (2022). </w:t>
      </w:r>
      <w:r w:rsidR="7BA63FB0" w:rsidRPr="583C89F8">
        <w:rPr>
          <w:rFonts w:ascii="Calibri" w:eastAsia="Calibri" w:hAnsi="Calibri" w:cs="Calibri"/>
          <w:i/>
          <w:iCs/>
          <w:color w:val="222222"/>
          <w:sz w:val="22"/>
          <w:szCs w:val="22"/>
        </w:rPr>
        <w:t xml:space="preserve">Whitehorse General Hospital. </w:t>
      </w:r>
      <w:r w:rsidR="4B4F46BB" w:rsidRPr="583C89F8">
        <w:rPr>
          <w:rFonts w:ascii="Calibri" w:eastAsia="Calibri" w:hAnsi="Calibri" w:cs="Calibri"/>
          <w:color w:val="222222"/>
          <w:sz w:val="22"/>
          <w:szCs w:val="22"/>
        </w:rPr>
        <w:t>Retriev</w:t>
      </w:r>
      <w:r w:rsidR="7BA63FB0" w:rsidRPr="583C89F8">
        <w:rPr>
          <w:rFonts w:ascii="Calibri" w:eastAsia="Calibri" w:hAnsi="Calibri" w:cs="Calibri"/>
          <w:color w:val="222222"/>
          <w:sz w:val="22"/>
          <w:szCs w:val="22"/>
        </w:rPr>
        <w:t>ed September 18, 2025</w:t>
      </w:r>
      <w:r w:rsidR="005D47B2">
        <w:rPr>
          <w:rFonts w:ascii="Calibri" w:eastAsia="Calibri" w:hAnsi="Calibri" w:cs="Calibri"/>
          <w:color w:val="222222"/>
          <w:sz w:val="22"/>
          <w:szCs w:val="22"/>
        </w:rPr>
        <w:t>,</w:t>
      </w:r>
      <w:r w:rsidR="7BA63FB0" w:rsidRPr="583C89F8">
        <w:rPr>
          <w:rFonts w:ascii="Calibri" w:eastAsia="Calibri" w:hAnsi="Calibri" w:cs="Calibri"/>
          <w:color w:val="222222"/>
          <w:sz w:val="22"/>
          <w:szCs w:val="22"/>
        </w:rPr>
        <w:t xml:space="preserve"> from </w:t>
      </w:r>
      <w:hyperlink r:id="rId43">
        <w:r w:rsidR="7BA63FB0" w:rsidRPr="583C89F8">
          <w:rPr>
            <w:rStyle w:val="Hyperlink"/>
            <w:rFonts w:ascii="Calibri" w:eastAsia="Calibri" w:hAnsi="Calibri" w:cs="Calibri"/>
            <w:sz w:val="22"/>
            <w:szCs w:val="22"/>
          </w:rPr>
          <w:t>https://yukonhospitals.ca/en/whitehorse-general-hospital/programs-and-services</w:t>
        </w:r>
      </w:hyperlink>
      <w:r w:rsidR="7BA63FB0" w:rsidRPr="583C89F8">
        <w:rPr>
          <w:rFonts w:ascii="Calibri" w:eastAsia="Calibri" w:hAnsi="Calibri" w:cs="Calibri"/>
          <w:color w:val="222222"/>
          <w:sz w:val="22"/>
          <w:szCs w:val="22"/>
        </w:rPr>
        <w:t xml:space="preserve"> </w:t>
      </w:r>
    </w:p>
    <w:p w14:paraId="28E749AF" w14:textId="0B3A7DD8" w:rsidR="583C89F8" w:rsidRDefault="583C89F8" w:rsidP="583C89F8">
      <w:pPr>
        <w:spacing w:line="480" w:lineRule="auto"/>
        <w:ind w:left="720" w:hanging="720"/>
        <w:rPr>
          <w:rFonts w:ascii="Calibri" w:eastAsia="Calibri" w:hAnsi="Calibri" w:cs="Calibri"/>
          <w:b/>
          <w:bCs/>
          <w:sz w:val="22"/>
          <w:szCs w:val="22"/>
        </w:rPr>
      </w:pPr>
    </w:p>
    <w:p w14:paraId="1515CF77" w14:textId="77777777" w:rsidR="005D47B2" w:rsidRDefault="005D47B2" w:rsidP="009053AC">
      <w:pPr>
        <w:spacing w:line="480" w:lineRule="auto"/>
        <w:rPr>
          <w:rFonts w:ascii="Calibri" w:eastAsia="Calibri" w:hAnsi="Calibri" w:cs="Calibri"/>
          <w:b/>
          <w:bCs/>
          <w:sz w:val="22"/>
          <w:szCs w:val="22"/>
        </w:rPr>
      </w:pPr>
    </w:p>
    <w:sectPr w:rsidR="005D47B2">
      <w:headerReference w:type="default" r:id="rId44"/>
      <w:footerReference w:type="default" r:id="rId4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Joscelyne Bergen" w:date="2025-09-22T23:38:00Z" w:initials="JB">
    <w:p w14:paraId="25CD64F4" w14:textId="27BCCD11" w:rsidR="00000000" w:rsidRDefault="00000000">
      <w:r>
        <w:annotationRef/>
      </w:r>
      <w:r w:rsidRPr="460A8A8C">
        <w:t>Brenna, which date did you use this? I want to say it was between the 18 and 20th ha!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5CD64F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CF0F49" w16cex:dateUtc="2025-09-23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5CD64F4" w16cid:durableId="25CF0F4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8C920" w14:textId="77777777" w:rsidR="00091125" w:rsidRDefault="00091125">
      <w:pPr>
        <w:spacing w:after="0" w:line="240" w:lineRule="auto"/>
      </w:pPr>
      <w:r>
        <w:separator/>
      </w:r>
    </w:p>
  </w:endnote>
  <w:endnote w:type="continuationSeparator" w:id="0">
    <w:p w14:paraId="52ED6813" w14:textId="77777777" w:rsidR="00091125" w:rsidRDefault="00091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27A490" w14:paraId="74483FBA" w14:textId="77777777" w:rsidTr="0327A490">
      <w:trPr>
        <w:trHeight w:val="300"/>
      </w:trPr>
      <w:tc>
        <w:tcPr>
          <w:tcW w:w="3120" w:type="dxa"/>
        </w:tcPr>
        <w:p w14:paraId="15BB4177" w14:textId="0152D0C2" w:rsidR="0327A490" w:rsidRDefault="0327A490" w:rsidP="0327A490">
          <w:pPr>
            <w:pStyle w:val="Header"/>
            <w:ind w:left="-115"/>
          </w:pPr>
        </w:p>
      </w:tc>
      <w:tc>
        <w:tcPr>
          <w:tcW w:w="3120" w:type="dxa"/>
        </w:tcPr>
        <w:p w14:paraId="719B82CB" w14:textId="7161FC2A" w:rsidR="0327A490" w:rsidRDefault="0327A490" w:rsidP="0327A490">
          <w:pPr>
            <w:pStyle w:val="Header"/>
            <w:jc w:val="center"/>
          </w:pPr>
        </w:p>
      </w:tc>
      <w:tc>
        <w:tcPr>
          <w:tcW w:w="3120" w:type="dxa"/>
        </w:tcPr>
        <w:p w14:paraId="60921BF0" w14:textId="7D2219E9" w:rsidR="0327A490" w:rsidRDefault="0327A490" w:rsidP="0327A490">
          <w:pPr>
            <w:pStyle w:val="Header"/>
            <w:ind w:right="-115"/>
            <w:jc w:val="right"/>
          </w:pPr>
        </w:p>
      </w:tc>
    </w:tr>
  </w:tbl>
  <w:p w14:paraId="748AA401" w14:textId="7BA2AE0C" w:rsidR="0327A490" w:rsidRDefault="0327A490" w:rsidP="0327A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D4B3" w14:textId="77777777" w:rsidR="00091125" w:rsidRDefault="00091125">
      <w:pPr>
        <w:spacing w:after="0" w:line="240" w:lineRule="auto"/>
      </w:pPr>
      <w:r>
        <w:separator/>
      </w:r>
    </w:p>
  </w:footnote>
  <w:footnote w:type="continuationSeparator" w:id="0">
    <w:p w14:paraId="52EC099C" w14:textId="77777777" w:rsidR="00091125" w:rsidRDefault="00091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327A490" w14:paraId="1BC4F1B4" w14:textId="77777777" w:rsidTr="0327A490">
      <w:trPr>
        <w:trHeight w:val="300"/>
      </w:trPr>
      <w:tc>
        <w:tcPr>
          <w:tcW w:w="3120" w:type="dxa"/>
        </w:tcPr>
        <w:p w14:paraId="7108AE7E" w14:textId="5BDA9D62" w:rsidR="0327A490" w:rsidRDefault="0327A490" w:rsidP="0327A490">
          <w:pPr>
            <w:pStyle w:val="Header"/>
            <w:ind w:left="-115"/>
          </w:pPr>
        </w:p>
      </w:tc>
      <w:tc>
        <w:tcPr>
          <w:tcW w:w="3120" w:type="dxa"/>
        </w:tcPr>
        <w:p w14:paraId="109A9299" w14:textId="393BA083" w:rsidR="0327A490" w:rsidRDefault="0327A490" w:rsidP="0327A490">
          <w:pPr>
            <w:pStyle w:val="Header"/>
            <w:jc w:val="center"/>
          </w:pPr>
        </w:p>
      </w:tc>
      <w:tc>
        <w:tcPr>
          <w:tcW w:w="3120" w:type="dxa"/>
        </w:tcPr>
        <w:p w14:paraId="515621B9" w14:textId="05DEEA9D" w:rsidR="0327A490" w:rsidRDefault="0327A490" w:rsidP="0327A490">
          <w:pPr>
            <w:pStyle w:val="Header"/>
            <w:ind w:right="-115"/>
            <w:jc w:val="right"/>
          </w:pPr>
          <w:r>
            <w:fldChar w:fldCharType="begin"/>
          </w:r>
          <w:r>
            <w:instrText>PAGE</w:instrText>
          </w:r>
          <w:r>
            <w:fldChar w:fldCharType="separate"/>
          </w:r>
          <w:r w:rsidR="00904FBF">
            <w:rPr>
              <w:noProof/>
            </w:rPr>
            <w:t>1</w:t>
          </w:r>
          <w:r>
            <w:fldChar w:fldCharType="end"/>
          </w:r>
        </w:p>
      </w:tc>
    </w:tr>
  </w:tbl>
  <w:p w14:paraId="005BBB09" w14:textId="73D2D869" w:rsidR="0327A490" w:rsidRDefault="0327A490" w:rsidP="0327A490">
    <w:pPr>
      <w:pStyle w:val="Header"/>
    </w:pPr>
  </w:p>
</w:hdr>
</file>

<file path=word/intelligence2.xml><?xml version="1.0" encoding="utf-8"?>
<int2:intelligence xmlns:int2="http://schemas.microsoft.com/office/intelligence/2020/intelligence" xmlns:oel="http://schemas.microsoft.com/office/2019/extlst">
  <int2:observations>
    <int2:textHash int2:hashCode="5ssMg0nlPQAqmM" int2:id="eZ4wl6Dr">
      <int2:state int2:value="Rejected" int2:type="spell"/>
    </int2:textHash>
    <int2:textHash int2:hashCode="XaeVSeKMNk38gH" int2:id="bfjbTzlZ">
      <int2:state int2:value="Rejected" int2:type="spell"/>
    </int2:textHash>
    <int2:textHash int2:hashCode="Rx6n+v4u81hY/o" int2:id="lFDs3bc6">
      <int2:state int2:value="Rejected" int2:type="spell"/>
    </int2:textHash>
    <int2:textHash int2:hashCode="9TZ5XR9Jld8gGJ" int2:id="j7zbOeR0">
      <int2:state int2:value="Rejected" int2:type="spell"/>
    </int2:textHash>
    <int2:textHash int2:hashCode="fjuGLFnJPUdEij" int2:id="1jIqUl0X">
      <int2:state int2:value="Rejected" int2:type="style"/>
    </int2:textHash>
    <int2:textHash int2:hashCode="2jmj7l5rSw0yVb" int2:id="FsGLjTkG">
      <int2:state int2:value="Rejected" int2:type="spell"/>
    </int2:textHash>
    <int2:textHash int2:hashCode="90vYPcUE4m5XfQ" int2:id="shlbz9M8">
      <int2:state int2:value="Rejected" int2:type="spell"/>
    </int2:textHash>
    <int2:textHash int2:hashCode="z/pQoyyxOiQNcF" int2:id="4QC72uaS">
      <int2:state int2:value="Rejected" int2:type="spell"/>
    </int2:textHash>
    <int2:textHash int2:hashCode="42lRN5XsoyDPa8" int2:id="jSIqql1q">
      <int2:state int2:value="Rejected" int2:type="spell"/>
    </int2:textHash>
    <int2:textHash int2:hashCode="tL5QMafIdFOYOA" int2:id="pmMOhpF1">
      <int2:state int2:value="Rejected" int2:type="spell"/>
    </int2:textHash>
    <int2:textHash int2:hashCode="FElHgOm4TrPvsr" int2:id="RP12RfMG">
      <int2:state int2:value="Rejected" int2:type="spell"/>
    </int2:textHash>
    <int2:textHash int2:hashCode="pWWn0Pf1kVG5Cp" int2:id="zMRoPn8O">
      <int2:state int2:value="Rejected" int2:type="spell"/>
    </int2:textHash>
    <int2:textHash int2:hashCode="BPftsxLZGP2byx" int2:id="jGI0W3Wo">
      <int2:state int2:value="Rejected" int2:type="spell"/>
    </int2:textHash>
    <int2:textHash int2:hashCode="WMMnsQr2cHXu6H" int2:id="Ws95l8up">
      <int2:state int2:value="Rejected" int2:type="spell"/>
    </int2:textHash>
    <int2:textHash int2:hashCode="RAQtpq18EHq0Il" int2:id="SrOR2tDq">
      <int2:state int2:value="Rejected" int2:type="spell"/>
    </int2:textHash>
    <int2:textHash int2:hashCode="YMRDLUQNB8L4U7" int2:id="BVysfafI">
      <int2:state int2:value="Rejected" int2:type="spell"/>
    </int2:textHash>
    <int2:textHash int2:hashCode="lKLNrikrwt5SvZ" int2:id="WD8pS4Az">
      <int2:state int2:value="Rejected" int2:type="spell"/>
    </int2:textHash>
    <int2:textHash int2:hashCode="BrpundEFPdYnKc" int2:id="DZD2ZDuU">
      <int2:state int2:value="Rejected" int2:type="spell"/>
    </int2:textHash>
    <int2:textHash int2:hashCode="fl+oKeoPBJMugy" int2:id="OJKvtscc">
      <int2:state int2:value="Rejected" int2:type="spell"/>
    </int2:textHash>
    <int2:textHash int2:hashCode="9oqajP8Au4ztn2" int2:id="wYkRtCkb">
      <int2:state int2:value="Rejected" int2:type="spell"/>
    </int2:textHash>
    <int2:textHash int2:hashCode="F4LzL39yO1dE6A" int2:id="io3omdSd">
      <int2:state int2:value="Rejected" int2:type="spell"/>
    </int2:textHash>
    <int2:bookmark int2:bookmarkName="_Int_D7LphmOl" int2:invalidationBookmarkName="" int2:hashCode="nJHWScEbCzhI3l" int2:id="0zHWE1Uu">
      <int2:state int2:value="Rejected" int2:type="spell"/>
    </int2:bookmark>
    <int2:bookmark int2:bookmarkName="_Int_lMkH9wQn" int2:invalidationBookmarkName="" int2:hashCode="RnEb28u/SDQE/C" int2:id="sXVLafU9">
      <int2:state int2:value="Rejected" int2:type="style"/>
    </int2:bookmark>
    <int2:bookmark int2:bookmarkName="_Int_Cg2vt9fh" int2:invalidationBookmarkName="" int2:hashCode="p0LXsp08O08UV7" int2:id="b0RDPgMa">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A91"/>
    <w:multiLevelType w:val="hybridMultilevel"/>
    <w:tmpl w:val="55D657E2"/>
    <w:lvl w:ilvl="0" w:tplc="F650FE1E">
      <w:start w:val="1"/>
      <w:numFmt w:val="bullet"/>
      <w:lvlText w:val=""/>
      <w:lvlJc w:val="left"/>
      <w:pPr>
        <w:ind w:left="720" w:hanging="360"/>
      </w:pPr>
      <w:rPr>
        <w:rFonts w:ascii="Symbol" w:hAnsi="Symbol" w:hint="default"/>
      </w:rPr>
    </w:lvl>
    <w:lvl w:ilvl="1" w:tplc="8CF2A0BC">
      <w:start w:val="1"/>
      <w:numFmt w:val="bullet"/>
      <w:lvlText w:val="o"/>
      <w:lvlJc w:val="left"/>
      <w:pPr>
        <w:ind w:left="1440" w:hanging="360"/>
      </w:pPr>
      <w:rPr>
        <w:rFonts w:ascii="Courier New" w:hAnsi="Courier New" w:hint="default"/>
      </w:rPr>
    </w:lvl>
    <w:lvl w:ilvl="2" w:tplc="D7D6C464">
      <w:start w:val="1"/>
      <w:numFmt w:val="bullet"/>
      <w:lvlText w:val=""/>
      <w:lvlJc w:val="left"/>
      <w:pPr>
        <w:ind w:left="2160" w:hanging="360"/>
      </w:pPr>
      <w:rPr>
        <w:rFonts w:ascii="Wingdings" w:hAnsi="Wingdings" w:hint="default"/>
      </w:rPr>
    </w:lvl>
    <w:lvl w:ilvl="3" w:tplc="DE0020D2">
      <w:start w:val="1"/>
      <w:numFmt w:val="bullet"/>
      <w:lvlText w:val=""/>
      <w:lvlJc w:val="left"/>
      <w:pPr>
        <w:ind w:left="2880" w:hanging="360"/>
      </w:pPr>
      <w:rPr>
        <w:rFonts w:ascii="Symbol" w:hAnsi="Symbol" w:hint="default"/>
      </w:rPr>
    </w:lvl>
    <w:lvl w:ilvl="4" w:tplc="97EE06A6">
      <w:start w:val="1"/>
      <w:numFmt w:val="bullet"/>
      <w:lvlText w:val="o"/>
      <w:lvlJc w:val="left"/>
      <w:pPr>
        <w:ind w:left="3600" w:hanging="360"/>
      </w:pPr>
      <w:rPr>
        <w:rFonts w:ascii="Courier New" w:hAnsi="Courier New" w:hint="default"/>
      </w:rPr>
    </w:lvl>
    <w:lvl w:ilvl="5" w:tplc="4E5EC684">
      <w:start w:val="1"/>
      <w:numFmt w:val="bullet"/>
      <w:lvlText w:val=""/>
      <w:lvlJc w:val="left"/>
      <w:pPr>
        <w:ind w:left="4320" w:hanging="360"/>
      </w:pPr>
      <w:rPr>
        <w:rFonts w:ascii="Wingdings" w:hAnsi="Wingdings" w:hint="default"/>
      </w:rPr>
    </w:lvl>
    <w:lvl w:ilvl="6" w:tplc="3154BC10">
      <w:start w:val="1"/>
      <w:numFmt w:val="bullet"/>
      <w:lvlText w:val=""/>
      <w:lvlJc w:val="left"/>
      <w:pPr>
        <w:ind w:left="5040" w:hanging="360"/>
      </w:pPr>
      <w:rPr>
        <w:rFonts w:ascii="Symbol" w:hAnsi="Symbol" w:hint="default"/>
      </w:rPr>
    </w:lvl>
    <w:lvl w:ilvl="7" w:tplc="5FC6C52A">
      <w:start w:val="1"/>
      <w:numFmt w:val="bullet"/>
      <w:lvlText w:val="o"/>
      <w:lvlJc w:val="left"/>
      <w:pPr>
        <w:ind w:left="5760" w:hanging="360"/>
      </w:pPr>
      <w:rPr>
        <w:rFonts w:ascii="Courier New" w:hAnsi="Courier New" w:hint="default"/>
      </w:rPr>
    </w:lvl>
    <w:lvl w:ilvl="8" w:tplc="67221FC0">
      <w:start w:val="1"/>
      <w:numFmt w:val="bullet"/>
      <w:lvlText w:val=""/>
      <w:lvlJc w:val="left"/>
      <w:pPr>
        <w:ind w:left="6480" w:hanging="360"/>
      </w:pPr>
      <w:rPr>
        <w:rFonts w:ascii="Wingdings" w:hAnsi="Wingdings" w:hint="default"/>
      </w:rPr>
    </w:lvl>
  </w:abstractNum>
  <w:abstractNum w:abstractNumId="1" w15:restartNumberingAfterBreak="0">
    <w:nsid w:val="10E99D5D"/>
    <w:multiLevelType w:val="hybridMultilevel"/>
    <w:tmpl w:val="41804058"/>
    <w:lvl w:ilvl="0" w:tplc="C64ABB10">
      <w:start w:val="1"/>
      <w:numFmt w:val="bullet"/>
      <w:lvlText w:val=""/>
      <w:lvlJc w:val="left"/>
      <w:pPr>
        <w:ind w:left="720" w:hanging="360"/>
      </w:pPr>
      <w:rPr>
        <w:rFonts w:ascii="Symbol" w:hAnsi="Symbol" w:hint="default"/>
      </w:rPr>
    </w:lvl>
    <w:lvl w:ilvl="1" w:tplc="05CE2988">
      <w:start w:val="1"/>
      <w:numFmt w:val="bullet"/>
      <w:lvlText w:val="o"/>
      <w:lvlJc w:val="left"/>
      <w:pPr>
        <w:ind w:left="1440" w:hanging="360"/>
      </w:pPr>
      <w:rPr>
        <w:rFonts w:ascii="Courier New" w:hAnsi="Courier New" w:hint="default"/>
      </w:rPr>
    </w:lvl>
    <w:lvl w:ilvl="2" w:tplc="BAB68CF4">
      <w:start w:val="1"/>
      <w:numFmt w:val="bullet"/>
      <w:lvlText w:val=""/>
      <w:lvlJc w:val="left"/>
      <w:pPr>
        <w:ind w:left="2160" w:hanging="360"/>
      </w:pPr>
      <w:rPr>
        <w:rFonts w:ascii="Wingdings" w:hAnsi="Wingdings" w:hint="default"/>
      </w:rPr>
    </w:lvl>
    <w:lvl w:ilvl="3" w:tplc="E41A496A">
      <w:start w:val="1"/>
      <w:numFmt w:val="bullet"/>
      <w:lvlText w:val=""/>
      <w:lvlJc w:val="left"/>
      <w:pPr>
        <w:ind w:left="2880" w:hanging="360"/>
      </w:pPr>
      <w:rPr>
        <w:rFonts w:ascii="Symbol" w:hAnsi="Symbol" w:hint="default"/>
      </w:rPr>
    </w:lvl>
    <w:lvl w:ilvl="4" w:tplc="F6EEA676">
      <w:start w:val="1"/>
      <w:numFmt w:val="bullet"/>
      <w:lvlText w:val="o"/>
      <w:lvlJc w:val="left"/>
      <w:pPr>
        <w:ind w:left="3600" w:hanging="360"/>
      </w:pPr>
      <w:rPr>
        <w:rFonts w:ascii="Courier New" w:hAnsi="Courier New" w:hint="default"/>
      </w:rPr>
    </w:lvl>
    <w:lvl w:ilvl="5" w:tplc="7D78C4F2">
      <w:start w:val="1"/>
      <w:numFmt w:val="bullet"/>
      <w:lvlText w:val=""/>
      <w:lvlJc w:val="left"/>
      <w:pPr>
        <w:ind w:left="4320" w:hanging="360"/>
      </w:pPr>
      <w:rPr>
        <w:rFonts w:ascii="Wingdings" w:hAnsi="Wingdings" w:hint="default"/>
      </w:rPr>
    </w:lvl>
    <w:lvl w:ilvl="6" w:tplc="002E510A">
      <w:start w:val="1"/>
      <w:numFmt w:val="bullet"/>
      <w:lvlText w:val=""/>
      <w:lvlJc w:val="left"/>
      <w:pPr>
        <w:ind w:left="5040" w:hanging="360"/>
      </w:pPr>
      <w:rPr>
        <w:rFonts w:ascii="Symbol" w:hAnsi="Symbol" w:hint="default"/>
      </w:rPr>
    </w:lvl>
    <w:lvl w:ilvl="7" w:tplc="3D9AAC92">
      <w:start w:val="1"/>
      <w:numFmt w:val="bullet"/>
      <w:lvlText w:val="o"/>
      <w:lvlJc w:val="left"/>
      <w:pPr>
        <w:ind w:left="5760" w:hanging="360"/>
      </w:pPr>
      <w:rPr>
        <w:rFonts w:ascii="Courier New" w:hAnsi="Courier New" w:hint="default"/>
      </w:rPr>
    </w:lvl>
    <w:lvl w:ilvl="8" w:tplc="13945228">
      <w:start w:val="1"/>
      <w:numFmt w:val="bullet"/>
      <w:lvlText w:val=""/>
      <w:lvlJc w:val="left"/>
      <w:pPr>
        <w:ind w:left="6480" w:hanging="360"/>
      </w:pPr>
      <w:rPr>
        <w:rFonts w:ascii="Wingdings" w:hAnsi="Wingdings" w:hint="default"/>
      </w:rPr>
    </w:lvl>
  </w:abstractNum>
  <w:abstractNum w:abstractNumId="2" w15:restartNumberingAfterBreak="0">
    <w:nsid w:val="1532BA81"/>
    <w:multiLevelType w:val="hybridMultilevel"/>
    <w:tmpl w:val="32984158"/>
    <w:lvl w:ilvl="0" w:tplc="24EE15FE">
      <w:start w:val="1"/>
      <w:numFmt w:val="bullet"/>
      <w:lvlText w:val=""/>
      <w:lvlJc w:val="left"/>
      <w:pPr>
        <w:ind w:left="720" w:hanging="360"/>
      </w:pPr>
      <w:rPr>
        <w:rFonts w:ascii="Symbol" w:hAnsi="Symbol" w:hint="default"/>
      </w:rPr>
    </w:lvl>
    <w:lvl w:ilvl="1" w:tplc="05D666FC">
      <w:start w:val="1"/>
      <w:numFmt w:val="bullet"/>
      <w:lvlText w:val="o"/>
      <w:lvlJc w:val="left"/>
      <w:pPr>
        <w:ind w:left="1440" w:hanging="360"/>
      </w:pPr>
      <w:rPr>
        <w:rFonts w:ascii="Courier New" w:hAnsi="Courier New" w:hint="default"/>
      </w:rPr>
    </w:lvl>
    <w:lvl w:ilvl="2" w:tplc="50788A28">
      <w:start w:val="1"/>
      <w:numFmt w:val="bullet"/>
      <w:lvlText w:val=""/>
      <w:lvlJc w:val="left"/>
      <w:pPr>
        <w:ind w:left="2160" w:hanging="360"/>
      </w:pPr>
      <w:rPr>
        <w:rFonts w:ascii="Wingdings" w:hAnsi="Wingdings" w:hint="default"/>
      </w:rPr>
    </w:lvl>
    <w:lvl w:ilvl="3" w:tplc="82625AEE">
      <w:start w:val="1"/>
      <w:numFmt w:val="bullet"/>
      <w:lvlText w:val=""/>
      <w:lvlJc w:val="left"/>
      <w:pPr>
        <w:ind w:left="2880" w:hanging="360"/>
      </w:pPr>
      <w:rPr>
        <w:rFonts w:ascii="Symbol" w:hAnsi="Symbol" w:hint="default"/>
      </w:rPr>
    </w:lvl>
    <w:lvl w:ilvl="4" w:tplc="E58A8670">
      <w:start w:val="1"/>
      <w:numFmt w:val="bullet"/>
      <w:lvlText w:val="o"/>
      <w:lvlJc w:val="left"/>
      <w:pPr>
        <w:ind w:left="3600" w:hanging="360"/>
      </w:pPr>
      <w:rPr>
        <w:rFonts w:ascii="Courier New" w:hAnsi="Courier New" w:hint="default"/>
      </w:rPr>
    </w:lvl>
    <w:lvl w:ilvl="5" w:tplc="17CEAC0C">
      <w:start w:val="1"/>
      <w:numFmt w:val="bullet"/>
      <w:lvlText w:val=""/>
      <w:lvlJc w:val="left"/>
      <w:pPr>
        <w:ind w:left="4320" w:hanging="360"/>
      </w:pPr>
      <w:rPr>
        <w:rFonts w:ascii="Wingdings" w:hAnsi="Wingdings" w:hint="default"/>
      </w:rPr>
    </w:lvl>
    <w:lvl w:ilvl="6" w:tplc="E43C98EA">
      <w:start w:val="1"/>
      <w:numFmt w:val="bullet"/>
      <w:lvlText w:val=""/>
      <w:lvlJc w:val="left"/>
      <w:pPr>
        <w:ind w:left="5040" w:hanging="360"/>
      </w:pPr>
      <w:rPr>
        <w:rFonts w:ascii="Symbol" w:hAnsi="Symbol" w:hint="default"/>
      </w:rPr>
    </w:lvl>
    <w:lvl w:ilvl="7" w:tplc="E3920550">
      <w:start w:val="1"/>
      <w:numFmt w:val="bullet"/>
      <w:lvlText w:val="o"/>
      <w:lvlJc w:val="left"/>
      <w:pPr>
        <w:ind w:left="5760" w:hanging="360"/>
      </w:pPr>
      <w:rPr>
        <w:rFonts w:ascii="Courier New" w:hAnsi="Courier New" w:hint="default"/>
      </w:rPr>
    </w:lvl>
    <w:lvl w:ilvl="8" w:tplc="1FA66F78">
      <w:start w:val="1"/>
      <w:numFmt w:val="bullet"/>
      <w:lvlText w:val=""/>
      <w:lvlJc w:val="left"/>
      <w:pPr>
        <w:ind w:left="6480" w:hanging="360"/>
      </w:pPr>
      <w:rPr>
        <w:rFonts w:ascii="Wingdings" w:hAnsi="Wingdings" w:hint="default"/>
      </w:rPr>
    </w:lvl>
  </w:abstractNum>
  <w:abstractNum w:abstractNumId="3" w15:restartNumberingAfterBreak="0">
    <w:nsid w:val="17B02578"/>
    <w:multiLevelType w:val="hybridMultilevel"/>
    <w:tmpl w:val="95BCB930"/>
    <w:lvl w:ilvl="0" w:tplc="154A3476">
      <w:start w:val="1"/>
      <w:numFmt w:val="bullet"/>
      <w:lvlText w:val=""/>
      <w:lvlJc w:val="left"/>
      <w:pPr>
        <w:ind w:left="1080" w:hanging="360"/>
      </w:pPr>
      <w:rPr>
        <w:rFonts w:ascii="Symbol" w:hAnsi="Symbol" w:hint="default"/>
      </w:rPr>
    </w:lvl>
    <w:lvl w:ilvl="1" w:tplc="22A20836">
      <w:start w:val="1"/>
      <w:numFmt w:val="bullet"/>
      <w:lvlText w:val="o"/>
      <w:lvlJc w:val="left"/>
      <w:pPr>
        <w:ind w:left="1800" w:hanging="360"/>
      </w:pPr>
      <w:rPr>
        <w:rFonts w:ascii="Courier New" w:hAnsi="Courier New" w:hint="default"/>
      </w:rPr>
    </w:lvl>
    <w:lvl w:ilvl="2" w:tplc="3FCE438A">
      <w:start w:val="1"/>
      <w:numFmt w:val="bullet"/>
      <w:lvlText w:val=""/>
      <w:lvlJc w:val="left"/>
      <w:pPr>
        <w:ind w:left="2520" w:hanging="360"/>
      </w:pPr>
      <w:rPr>
        <w:rFonts w:ascii="Wingdings" w:hAnsi="Wingdings" w:hint="default"/>
      </w:rPr>
    </w:lvl>
    <w:lvl w:ilvl="3" w:tplc="5080956A">
      <w:start w:val="1"/>
      <w:numFmt w:val="bullet"/>
      <w:lvlText w:val=""/>
      <w:lvlJc w:val="left"/>
      <w:pPr>
        <w:ind w:left="3240" w:hanging="360"/>
      </w:pPr>
      <w:rPr>
        <w:rFonts w:ascii="Symbol" w:hAnsi="Symbol" w:hint="default"/>
      </w:rPr>
    </w:lvl>
    <w:lvl w:ilvl="4" w:tplc="8D42A3B0">
      <w:start w:val="1"/>
      <w:numFmt w:val="bullet"/>
      <w:lvlText w:val="o"/>
      <w:lvlJc w:val="left"/>
      <w:pPr>
        <w:ind w:left="3960" w:hanging="360"/>
      </w:pPr>
      <w:rPr>
        <w:rFonts w:ascii="Courier New" w:hAnsi="Courier New" w:hint="default"/>
      </w:rPr>
    </w:lvl>
    <w:lvl w:ilvl="5" w:tplc="022CC920">
      <w:start w:val="1"/>
      <w:numFmt w:val="bullet"/>
      <w:lvlText w:val=""/>
      <w:lvlJc w:val="left"/>
      <w:pPr>
        <w:ind w:left="4680" w:hanging="360"/>
      </w:pPr>
      <w:rPr>
        <w:rFonts w:ascii="Wingdings" w:hAnsi="Wingdings" w:hint="default"/>
      </w:rPr>
    </w:lvl>
    <w:lvl w:ilvl="6" w:tplc="7C24F888">
      <w:start w:val="1"/>
      <w:numFmt w:val="bullet"/>
      <w:lvlText w:val=""/>
      <w:lvlJc w:val="left"/>
      <w:pPr>
        <w:ind w:left="5400" w:hanging="360"/>
      </w:pPr>
      <w:rPr>
        <w:rFonts w:ascii="Symbol" w:hAnsi="Symbol" w:hint="default"/>
      </w:rPr>
    </w:lvl>
    <w:lvl w:ilvl="7" w:tplc="20329A5A">
      <w:start w:val="1"/>
      <w:numFmt w:val="bullet"/>
      <w:lvlText w:val="o"/>
      <w:lvlJc w:val="left"/>
      <w:pPr>
        <w:ind w:left="6120" w:hanging="360"/>
      </w:pPr>
      <w:rPr>
        <w:rFonts w:ascii="Courier New" w:hAnsi="Courier New" w:hint="default"/>
      </w:rPr>
    </w:lvl>
    <w:lvl w:ilvl="8" w:tplc="F3D0034A">
      <w:start w:val="1"/>
      <w:numFmt w:val="bullet"/>
      <w:lvlText w:val=""/>
      <w:lvlJc w:val="left"/>
      <w:pPr>
        <w:ind w:left="6840" w:hanging="360"/>
      </w:pPr>
      <w:rPr>
        <w:rFonts w:ascii="Wingdings" w:hAnsi="Wingdings" w:hint="default"/>
      </w:rPr>
    </w:lvl>
  </w:abstractNum>
  <w:abstractNum w:abstractNumId="4" w15:restartNumberingAfterBreak="0">
    <w:nsid w:val="1BAC3E4C"/>
    <w:multiLevelType w:val="hybridMultilevel"/>
    <w:tmpl w:val="70A25540"/>
    <w:lvl w:ilvl="0" w:tplc="F474A3F4">
      <w:start w:val="1"/>
      <w:numFmt w:val="bullet"/>
      <w:lvlText w:val=""/>
      <w:lvlJc w:val="left"/>
      <w:pPr>
        <w:ind w:left="720" w:hanging="360"/>
      </w:pPr>
      <w:rPr>
        <w:rFonts w:ascii="Symbol" w:hAnsi="Symbol" w:hint="default"/>
      </w:rPr>
    </w:lvl>
    <w:lvl w:ilvl="1" w:tplc="748EF644">
      <w:start w:val="1"/>
      <w:numFmt w:val="bullet"/>
      <w:lvlText w:val="o"/>
      <w:lvlJc w:val="left"/>
      <w:pPr>
        <w:ind w:left="1440" w:hanging="360"/>
      </w:pPr>
      <w:rPr>
        <w:rFonts w:ascii="Courier New" w:hAnsi="Courier New" w:hint="default"/>
      </w:rPr>
    </w:lvl>
    <w:lvl w:ilvl="2" w:tplc="13526E46">
      <w:start w:val="1"/>
      <w:numFmt w:val="bullet"/>
      <w:lvlText w:val=""/>
      <w:lvlJc w:val="left"/>
      <w:pPr>
        <w:ind w:left="2160" w:hanging="360"/>
      </w:pPr>
      <w:rPr>
        <w:rFonts w:ascii="Wingdings" w:hAnsi="Wingdings" w:hint="default"/>
      </w:rPr>
    </w:lvl>
    <w:lvl w:ilvl="3" w:tplc="05226B24">
      <w:start w:val="1"/>
      <w:numFmt w:val="bullet"/>
      <w:lvlText w:val=""/>
      <w:lvlJc w:val="left"/>
      <w:pPr>
        <w:ind w:left="2880" w:hanging="360"/>
      </w:pPr>
      <w:rPr>
        <w:rFonts w:ascii="Symbol" w:hAnsi="Symbol" w:hint="default"/>
      </w:rPr>
    </w:lvl>
    <w:lvl w:ilvl="4" w:tplc="B2F4C86E">
      <w:start w:val="1"/>
      <w:numFmt w:val="bullet"/>
      <w:lvlText w:val="o"/>
      <w:lvlJc w:val="left"/>
      <w:pPr>
        <w:ind w:left="3600" w:hanging="360"/>
      </w:pPr>
      <w:rPr>
        <w:rFonts w:ascii="Courier New" w:hAnsi="Courier New" w:hint="default"/>
      </w:rPr>
    </w:lvl>
    <w:lvl w:ilvl="5" w:tplc="97368BBE">
      <w:start w:val="1"/>
      <w:numFmt w:val="bullet"/>
      <w:lvlText w:val=""/>
      <w:lvlJc w:val="left"/>
      <w:pPr>
        <w:ind w:left="4320" w:hanging="360"/>
      </w:pPr>
      <w:rPr>
        <w:rFonts w:ascii="Wingdings" w:hAnsi="Wingdings" w:hint="default"/>
      </w:rPr>
    </w:lvl>
    <w:lvl w:ilvl="6" w:tplc="6930BFD2">
      <w:start w:val="1"/>
      <w:numFmt w:val="bullet"/>
      <w:lvlText w:val=""/>
      <w:lvlJc w:val="left"/>
      <w:pPr>
        <w:ind w:left="5040" w:hanging="360"/>
      </w:pPr>
      <w:rPr>
        <w:rFonts w:ascii="Symbol" w:hAnsi="Symbol" w:hint="default"/>
      </w:rPr>
    </w:lvl>
    <w:lvl w:ilvl="7" w:tplc="7F72AE18">
      <w:start w:val="1"/>
      <w:numFmt w:val="bullet"/>
      <w:lvlText w:val="o"/>
      <w:lvlJc w:val="left"/>
      <w:pPr>
        <w:ind w:left="5760" w:hanging="360"/>
      </w:pPr>
      <w:rPr>
        <w:rFonts w:ascii="Courier New" w:hAnsi="Courier New" w:hint="default"/>
      </w:rPr>
    </w:lvl>
    <w:lvl w:ilvl="8" w:tplc="6B5AE0EA">
      <w:start w:val="1"/>
      <w:numFmt w:val="bullet"/>
      <w:lvlText w:val=""/>
      <w:lvlJc w:val="left"/>
      <w:pPr>
        <w:ind w:left="6480" w:hanging="360"/>
      </w:pPr>
      <w:rPr>
        <w:rFonts w:ascii="Wingdings" w:hAnsi="Wingdings" w:hint="default"/>
      </w:rPr>
    </w:lvl>
  </w:abstractNum>
  <w:abstractNum w:abstractNumId="5" w15:restartNumberingAfterBreak="0">
    <w:nsid w:val="1D6A1F23"/>
    <w:multiLevelType w:val="hybridMultilevel"/>
    <w:tmpl w:val="596E5376"/>
    <w:lvl w:ilvl="0" w:tplc="32FE94F2">
      <w:start w:val="1"/>
      <w:numFmt w:val="bullet"/>
      <w:lvlText w:val=""/>
      <w:lvlJc w:val="left"/>
      <w:pPr>
        <w:ind w:left="720" w:hanging="360"/>
      </w:pPr>
      <w:rPr>
        <w:rFonts w:ascii="Symbol" w:hAnsi="Symbol" w:hint="default"/>
      </w:rPr>
    </w:lvl>
    <w:lvl w:ilvl="1" w:tplc="A32A0180">
      <w:start w:val="1"/>
      <w:numFmt w:val="bullet"/>
      <w:lvlText w:val="o"/>
      <w:lvlJc w:val="left"/>
      <w:pPr>
        <w:ind w:left="1440" w:hanging="360"/>
      </w:pPr>
      <w:rPr>
        <w:rFonts w:ascii="Courier New" w:hAnsi="Courier New" w:hint="default"/>
      </w:rPr>
    </w:lvl>
    <w:lvl w:ilvl="2" w:tplc="CBA88B1C">
      <w:start w:val="1"/>
      <w:numFmt w:val="bullet"/>
      <w:lvlText w:val=""/>
      <w:lvlJc w:val="left"/>
      <w:pPr>
        <w:ind w:left="2160" w:hanging="360"/>
      </w:pPr>
      <w:rPr>
        <w:rFonts w:ascii="Wingdings" w:hAnsi="Wingdings" w:hint="default"/>
      </w:rPr>
    </w:lvl>
    <w:lvl w:ilvl="3" w:tplc="48BA7874">
      <w:start w:val="1"/>
      <w:numFmt w:val="bullet"/>
      <w:lvlText w:val=""/>
      <w:lvlJc w:val="left"/>
      <w:pPr>
        <w:ind w:left="2880" w:hanging="360"/>
      </w:pPr>
      <w:rPr>
        <w:rFonts w:ascii="Symbol" w:hAnsi="Symbol" w:hint="default"/>
      </w:rPr>
    </w:lvl>
    <w:lvl w:ilvl="4" w:tplc="8E361C1E">
      <w:start w:val="1"/>
      <w:numFmt w:val="bullet"/>
      <w:lvlText w:val="o"/>
      <w:lvlJc w:val="left"/>
      <w:pPr>
        <w:ind w:left="3600" w:hanging="360"/>
      </w:pPr>
      <w:rPr>
        <w:rFonts w:ascii="Courier New" w:hAnsi="Courier New" w:hint="default"/>
      </w:rPr>
    </w:lvl>
    <w:lvl w:ilvl="5" w:tplc="20189D7C">
      <w:start w:val="1"/>
      <w:numFmt w:val="bullet"/>
      <w:lvlText w:val=""/>
      <w:lvlJc w:val="left"/>
      <w:pPr>
        <w:ind w:left="4320" w:hanging="360"/>
      </w:pPr>
      <w:rPr>
        <w:rFonts w:ascii="Wingdings" w:hAnsi="Wingdings" w:hint="default"/>
      </w:rPr>
    </w:lvl>
    <w:lvl w:ilvl="6" w:tplc="1B1A25BE">
      <w:start w:val="1"/>
      <w:numFmt w:val="bullet"/>
      <w:lvlText w:val=""/>
      <w:lvlJc w:val="left"/>
      <w:pPr>
        <w:ind w:left="5040" w:hanging="360"/>
      </w:pPr>
      <w:rPr>
        <w:rFonts w:ascii="Symbol" w:hAnsi="Symbol" w:hint="default"/>
      </w:rPr>
    </w:lvl>
    <w:lvl w:ilvl="7" w:tplc="700AA4EA">
      <w:start w:val="1"/>
      <w:numFmt w:val="bullet"/>
      <w:lvlText w:val="o"/>
      <w:lvlJc w:val="left"/>
      <w:pPr>
        <w:ind w:left="5760" w:hanging="360"/>
      </w:pPr>
      <w:rPr>
        <w:rFonts w:ascii="Courier New" w:hAnsi="Courier New" w:hint="default"/>
      </w:rPr>
    </w:lvl>
    <w:lvl w:ilvl="8" w:tplc="26B669E6">
      <w:start w:val="1"/>
      <w:numFmt w:val="bullet"/>
      <w:lvlText w:val=""/>
      <w:lvlJc w:val="left"/>
      <w:pPr>
        <w:ind w:left="6480" w:hanging="360"/>
      </w:pPr>
      <w:rPr>
        <w:rFonts w:ascii="Wingdings" w:hAnsi="Wingdings" w:hint="default"/>
      </w:rPr>
    </w:lvl>
  </w:abstractNum>
  <w:abstractNum w:abstractNumId="6" w15:restartNumberingAfterBreak="0">
    <w:nsid w:val="1D82A4D2"/>
    <w:multiLevelType w:val="hybridMultilevel"/>
    <w:tmpl w:val="4914E3E8"/>
    <w:lvl w:ilvl="0" w:tplc="CCBE2674">
      <w:start w:val="1"/>
      <w:numFmt w:val="bullet"/>
      <w:lvlText w:val=""/>
      <w:lvlJc w:val="left"/>
      <w:pPr>
        <w:ind w:left="720" w:hanging="360"/>
      </w:pPr>
      <w:rPr>
        <w:rFonts w:ascii="Symbol" w:hAnsi="Symbol" w:hint="default"/>
      </w:rPr>
    </w:lvl>
    <w:lvl w:ilvl="1" w:tplc="BE02E8F6">
      <w:start w:val="1"/>
      <w:numFmt w:val="bullet"/>
      <w:lvlText w:val="o"/>
      <w:lvlJc w:val="left"/>
      <w:pPr>
        <w:ind w:left="1440" w:hanging="360"/>
      </w:pPr>
      <w:rPr>
        <w:rFonts w:ascii="Courier New" w:hAnsi="Courier New" w:hint="default"/>
      </w:rPr>
    </w:lvl>
    <w:lvl w:ilvl="2" w:tplc="E13EAF40">
      <w:start w:val="1"/>
      <w:numFmt w:val="bullet"/>
      <w:lvlText w:val=""/>
      <w:lvlJc w:val="left"/>
      <w:pPr>
        <w:ind w:left="2160" w:hanging="360"/>
      </w:pPr>
      <w:rPr>
        <w:rFonts w:ascii="Wingdings" w:hAnsi="Wingdings" w:hint="default"/>
      </w:rPr>
    </w:lvl>
    <w:lvl w:ilvl="3" w:tplc="971E037A">
      <w:start w:val="1"/>
      <w:numFmt w:val="bullet"/>
      <w:lvlText w:val=""/>
      <w:lvlJc w:val="left"/>
      <w:pPr>
        <w:ind w:left="2880" w:hanging="360"/>
      </w:pPr>
      <w:rPr>
        <w:rFonts w:ascii="Symbol" w:hAnsi="Symbol" w:hint="default"/>
      </w:rPr>
    </w:lvl>
    <w:lvl w:ilvl="4" w:tplc="AB823462">
      <w:start w:val="1"/>
      <w:numFmt w:val="bullet"/>
      <w:lvlText w:val="o"/>
      <w:lvlJc w:val="left"/>
      <w:pPr>
        <w:ind w:left="3600" w:hanging="360"/>
      </w:pPr>
      <w:rPr>
        <w:rFonts w:ascii="Courier New" w:hAnsi="Courier New" w:hint="default"/>
      </w:rPr>
    </w:lvl>
    <w:lvl w:ilvl="5" w:tplc="DAD4963E">
      <w:start w:val="1"/>
      <w:numFmt w:val="bullet"/>
      <w:lvlText w:val=""/>
      <w:lvlJc w:val="left"/>
      <w:pPr>
        <w:ind w:left="4320" w:hanging="360"/>
      </w:pPr>
      <w:rPr>
        <w:rFonts w:ascii="Wingdings" w:hAnsi="Wingdings" w:hint="default"/>
      </w:rPr>
    </w:lvl>
    <w:lvl w:ilvl="6" w:tplc="71066666">
      <w:start w:val="1"/>
      <w:numFmt w:val="bullet"/>
      <w:lvlText w:val=""/>
      <w:lvlJc w:val="left"/>
      <w:pPr>
        <w:ind w:left="5040" w:hanging="360"/>
      </w:pPr>
      <w:rPr>
        <w:rFonts w:ascii="Symbol" w:hAnsi="Symbol" w:hint="default"/>
      </w:rPr>
    </w:lvl>
    <w:lvl w:ilvl="7" w:tplc="C5CE2C5A">
      <w:start w:val="1"/>
      <w:numFmt w:val="bullet"/>
      <w:lvlText w:val="o"/>
      <w:lvlJc w:val="left"/>
      <w:pPr>
        <w:ind w:left="5760" w:hanging="360"/>
      </w:pPr>
      <w:rPr>
        <w:rFonts w:ascii="Courier New" w:hAnsi="Courier New" w:hint="default"/>
      </w:rPr>
    </w:lvl>
    <w:lvl w:ilvl="8" w:tplc="CD42D0B0">
      <w:start w:val="1"/>
      <w:numFmt w:val="bullet"/>
      <w:lvlText w:val=""/>
      <w:lvlJc w:val="left"/>
      <w:pPr>
        <w:ind w:left="6480" w:hanging="360"/>
      </w:pPr>
      <w:rPr>
        <w:rFonts w:ascii="Wingdings" w:hAnsi="Wingdings" w:hint="default"/>
      </w:rPr>
    </w:lvl>
  </w:abstractNum>
  <w:abstractNum w:abstractNumId="7" w15:restartNumberingAfterBreak="0">
    <w:nsid w:val="1EE367DD"/>
    <w:multiLevelType w:val="hybridMultilevel"/>
    <w:tmpl w:val="FB3EFBFC"/>
    <w:lvl w:ilvl="0" w:tplc="8354C418">
      <w:start w:val="1"/>
      <w:numFmt w:val="bullet"/>
      <w:lvlText w:val=""/>
      <w:lvlJc w:val="left"/>
      <w:pPr>
        <w:ind w:left="720" w:hanging="360"/>
      </w:pPr>
      <w:rPr>
        <w:rFonts w:ascii="Symbol" w:hAnsi="Symbol" w:hint="default"/>
      </w:rPr>
    </w:lvl>
    <w:lvl w:ilvl="1" w:tplc="54887838">
      <w:start w:val="1"/>
      <w:numFmt w:val="bullet"/>
      <w:lvlText w:val="o"/>
      <w:lvlJc w:val="left"/>
      <w:pPr>
        <w:ind w:left="1440" w:hanging="360"/>
      </w:pPr>
      <w:rPr>
        <w:rFonts w:ascii="Courier New" w:hAnsi="Courier New" w:hint="default"/>
      </w:rPr>
    </w:lvl>
    <w:lvl w:ilvl="2" w:tplc="69787C2E">
      <w:start w:val="1"/>
      <w:numFmt w:val="bullet"/>
      <w:lvlText w:val=""/>
      <w:lvlJc w:val="left"/>
      <w:pPr>
        <w:ind w:left="2160" w:hanging="360"/>
      </w:pPr>
      <w:rPr>
        <w:rFonts w:ascii="Wingdings" w:hAnsi="Wingdings" w:hint="default"/>
      </w:rPr>
    </w:lvl>
    <w:lvl w:ilvl="3" w:tplc="5D3EAE56">
      <w:start w:val="1"/>
      <w:numFmt w:val="bullet"/>
      <w:lvlText w:val=""/>
      <w:lvlJc w:val="left"/>
      <w:pPr>
        <w:ind w:left="2880" w:hanging="360"/>
      </w:pPr>
      <w:rPr>
        <w:rFonts w:ascii="Symbol" w:hAnsi="Symbol" w:hint="default"/>
      </w:rPr>
    </w:lvl>
    <w:lvl w:ilvl="4" w:tplc="AC64E534">
      <w:start w:val="1"/>
      <w:numFmt w:val="bullet"/>
      <w:lvlText w:val="o"/>
      <w:lvlJc w:val="left"/>
      <w:pPr>
        <w:ind w:left="3600" w:hanging="360"/>
      </w:pPr>
      <w:rPr>
        <w:rFonts w:ascii="Courier New" w:hAnsi="Courier New" w:hint="default"/>
      </w:rPr>
    </w:lvl>
    <w:lvl w:ilvl="5" w:tplc="9D80B9A4">
      <w:start w:val="1"/>
      <w:numFmt w:val="bullet"/>
      <w:lvlText w:val=""/>
      <w:lvlJc w:val="left"/>
      <w:pPr>
        <w:ind w:left="4320" w:hanging="360"/>
      </w:pPr>
      <w:rPr>
        <w:rFonts w:ascii="Wingdings" w:hAnsi="Wingdings" w:hint="default"/>
      </w:rPr>
    </w:lvl>
    <w:lvl w:ilvl="6" w:tplc="405434CA">
      <w:start w:val="1"/>
      <w:numFmt w:val="bullet"/>
      <w:lvlText w:val=""/>
      <w:lvlJc w:val="left"/>
      <w:pPr>
        <w:ind w:left="5040" w:hanging="360"/>
      </w:pPr>
      <w:rPr>
        <w:rFonts w:ascii="Symbol" w:hAnsi="Symbol" w:hint="default"/>
      </w:rPr>
    </w:lvl>
    <w:lvl w:ilvl="7" w:tplc="7626287C">
      <w:start w:val="1"/>
      <w:numFmt w:val="bullet"/>
      <w:lvlText w:val="o"/>
      <w:lvlJc w:val="left"/>
      <w:pPr>
        <w:ind w:left="5760" w:hanging="360"/>
      </w:pPr>
      <w:rPr>
        <w:rFonts w:ascii="Courier New" w:hAnsi="Courier New" w:hint="default"/>
      </w:rPr>
    </w:lvl>
    <w:lvl w:ilvl="8" w:tplc="ABF8CC5A">
      <w:start w:val="1"/>
      <w:numFmt w:val="bullet"/>
      <w:lvlText w:val=""/>
      <w:lvlJc w:val="left"/>
      <w:pPr>
        <w:ind w:left="6480" w:hanging="360"/>
      </w:pPr>
      <w:rPr>
        <w:rFonts w:ascii="Wingdings" w:hAnsi="Wingdings" w:hint="default"/>
      </w:rPr>
    </w:lvl>
  </w:abstractNum>
  <w:abstractNum w:abstractNumId="8" w15:restartNumberingAfterBreak="0">
    <w:nsid w:val="240DAB74"/>
    <w:multiLevelType w:val="hybridMultilevel"/>
    <w:tmpl w:val="3FE20C7C"/>
    <w:lvl w:ilvl="0" w:tplc="54943304">
      <w:start w:val="1"/>
      <w:numFmt w:val="bullet"/>
      <w:lvlText w:val=""/>
      <w:lvlJc w:val="left"/>
      <w:pPr>
        <w:ind w:left="720" w:hanging="360"/>
      </w:pPr>
      <w:rPr>
        <w:rFonts w:ascii="Symbol" w:hAnsi="Symbol" w:hint="default"/>
      </w:rPr>
    </w:lvl>
    <w:lvl w:ilvl="1" w:tplc="9A682FFE">
      <w:start w:val="1"/>
      <w:numFmt w:val="bullet"/>
      <w:lvlText w:val="o"/>
      <w:lvlJc w:val="left"/>
      <w:pPr>
        <w:ind w:left="1440" w:hanging="360"/>
      </w:pPr>
      <w:rPr>
        <w:rFonts w:ascii="Courier New" w:hAnsi="Courier New" w:hint="default"/>
      </w:rPr>
    </w:lvl>
    <w:lvl w:ilvl="2" w:tplc="B1B62832">
      <w:start w:val="1"/>
      <w:numFmt w:val="bullet"/>
      <w:lvlText w:val=""/>
      <w:lvlJc w:val="left"/>
      <w:pPr>
        <w:ind w:left="2160" w:hanging="360"/>
      </w:pPr>
      <w:rPr>
        <w:rFonts w:ascii="Wingdings" w:hAnsi="Wingdings" w:hint="default"/>
      </w:rPr>
    </w:lvl>
    <w:lvl w:ilvl="3" w:tplc="77821AC0">
      <w:start w:val="1"/>
      <w:numFmt w:val="bullet"/>
      <w:lvlText w:val=""/>
      <w:lvlJc w:val="left"/>
      <w:pPr>
        <w:ind w:left="2880" w:hanging="360"/>
      </w:pPr>
      <w:rPr>
        <w:rFonts w:ascii="Symbol" w:hAnsi="Symbol" w:hint="default"/>
      </w:rPr>
    </w:lvl>
    <w:lvl w:ilvl="4" w:tplc="7ECE43D4">
      <w:start w:val="1"/>
      <w:numFmt w:val="bullet"/>
      <w:lvlText w:val="o"/>
      <w:lvlJc w:val="left"/>
      <w:pPr>
        <w:ind w:left="3600" w:hanging="360"/>
      </w:pPr>
      <w:rPr>
        <w:rFonts w:ascii="Courier New" w:hAnsi="Courier New" w:hint="default"/>
      </w:rPr>
    </w:lvl>
    <w:lvl w:ilvl="5" w:tplc="760C475E">
      <w:start w:val="1"/>
      <w:numFmt w:val="bullet"/>
      <w:lvlText w:val=""/>
      <w:lvlJc w:val="left"/>
      <w:pPr>
        <w:ind w:left="4320" w:hanging="360"/>
      </w:pPr>
      <w:rPr>
        <w:rFonts w:ascii="Wingdings" w:hAnsi="Wingdings" w:hint="default"/>
      </w:rPr>
    </w:lvl>
    <w:lvl w:ilvl="6" w:tplc="5630E98E">
      <w:start w:val="1"/>
      <w:numFmt w:val="bullet"/>
      <w:lvlText w:val=""/>
      <w:lvlJc w:val="left"/>
      <w:pPr>
        <w:ind w:left="5040" w:hanging="360"/>
      </w:pPr>
      <w:rPr>
        <w:rFonts w:ascii="Symbol" w:hAnsi="Symbol" w:hint="default"/>
      </w:rPr>
    </w:lvl>
    <w:lvl w:ilvl="7" w:tplc="9C9E0A9C">
      <w:start w:val="1"/>
      <w:numFmt w:val="bullet"/>
      <w:lvlText w:val="o"/>
      <w:lvlJc w:val="left"/>
      <w:pPr>
        <w:ind w:left="5760" w:hanging="360"/>
      </w:pPr>
      <w:rPr>
        <w:rFonts w:ascii="Courier New" w:hAnsi="Courier New" w:hint="default"/>
      </w:rPr>
    </w:lvl>
    <w:lvl w:ilvl="8" w:tplc="412CC658">
      <w:start w:val="1"/>
      <w:numFmt w:val="bullet"/>
      <w:lvlText w:val=""/>
      <w:lvlJc w:val="left"/>
      <w:pPr>
        <w:ind w:left="6480" w:hanging="360"/>
      </w:pPr>
      <w:rPr>
        <w:rFonts w:ascii="Wingdings" w:hAnsi="Wingdings" w:hint="default"/>
      </w:rPr>
    </w:lvl>
  </w:abstractNum>
  <w:abstractNum w:abstractNumId="9" w15:restartNumberingAfterBreak="0">
    <w:nsid w:val="2535ABF9"/>
    <w:multiLevelType w:val="hybridMultilevel"/>
    <w:tmpl w:val="9730AC34"/>
    <w:lvl w:ilvl="0" w:tplc="CB1C889C">
      <w:start w:val="1"/>
      <w:numFmt w:val="bullet"/>
      <w:lvlText w:val="-"/>
      <w:lvlJc w:val="left"/>
      <w:pPr>
        <w:ind w:left="720" w:hanging="360"/>
      </w:pPr>
      <w:rPr>
        <w:rFonts w:ascii="Aptos" w:hAnsi="Aptos" w:hint="default"/>
      </w:rPr>
    </w:lvl>
    <w:lvl w:ilvl="1" w:tplc="641E2842">
      <w:start w:val="1"/>
      <w:numFmt w:val="bullet"/>
      <w:lvlText w:val="o"/>
      <w:lvlJc w:val="left"/>
      <w:pPr>
        <w:ind w:left="1440" w:hanging="360"/>
      </w:pPr>
      <w:rPr>
        <w:rFonts w:ascii="Courier New" w:hAnsi="Courier New" w:hint="default"/>
      </w:rPr>
    </w:lvl>
    <w:lvl w:ilvl="2" w:tplc="AF60A736">
      <w:start w:val="1"/>
      <w:numFmt w:val="bullet"/>
      <w:lvlText w:val=""/>
      <w:lvlJc w:val="left"/>
      <w:pPr>
        <w:ind w:left="2160" w:hanging="360"/>
      </w:pPr>
      <w:rPr>
        <w:rFonts w:ascii="Wingdings" w:hAnsi="Wingdings" w:hint="default"/>
      </w:rPr>
    </w:lvl>
    <w:lvl w:ilvl="3" w:tplc="37BEFE1E">
      <w:start w:val="1"/>
      <w:numFmt w:val="bullet"/>
      <w:lvlText w:val=""/>
      <w:lvlJc w:val="left"/>
      <w:pPr>
        <w:ind w:left="2880" w:hanging="360"/>
      </w:pPr>
      <w:rPr>
        <w:rFonts w:ascii="Symbol" w:hAnsi="Symbol" w:hint="default"/>
      </w:rPr>
    </w:lvl>
    <w:lvl w:ilvl="4" w:tplc="6D9EE4BC">
      <w:start w:val="1"/>
      <w:numFmt w:val="bullet"/>
      <w:lvlText w:val="o"/>
      <w:lvlJc w:val="left"/>
      <w:pPr>
        <w:ind w:left="3600" w:hanging="360"/>
      </w:pPr>
      <w:rPr>
        <w:rFonts w:ascii="Courier New" w:hAnsi="Courier New" w:hint="default"/>
      </w:rPr>
    </w:lvl>
    <w:lvl w:ilvl="5" w:tplc="9B603D44">
      <w:start w:val="1"/>
      <w:numFmt w:val="bullet"/>
      <w:lvlText w:val=""/>
      <w:lvlJc w:val="left"/>
      <w:pPr>
        <w:ind w:left="4320" w:hanging="360"/>
      </w:pPr>
      <w:rPr>
        <w:rFonts w:ascii="Wingdings" w:hAnsi="Wingdings" w:hint="default"/>
      </w:rPr>
    </w:lvl>
    <w:lvl w:ilvl="6" w:tplc="CF80E37A">
      <w:start w:val="1"/>
      <w:numFmt w:val="bullet"/>
      <w:lvlText w:val=""/>
      <w:lvlJc w:val="left"/>
      <w:pPr>
        <w:ind w:left="5040" w:hanging="360"/>
      </w:pPr>
      <w:rPr>
        <w:rFonts w:ascii="Symbol" w:hAnsi="Symbol" w:hint="default"/>
      </w:rPr>
    </w:lvl>
    <w:lvl w:ilvl="7" w:tplc="417697E4">
      <w:start w:val="1"/>
      <w:numFmt w:val="bullet"/>
      <w:lvlText w:val="o"/>
      <w:lvlJc w:val="left"/>
      <w:pPr>
        <w:ind w:left="5760" w:hanging="360"/>
      </w:pPr>
      <w:rPr>
        <w:rFonts w:ascii="Courier New" w:hAnsi="Courier New" w:hint="default"/>
      </w:rPr>
    </w:lvl>
    <w:lvl w:ilvl="8" w:tplc="7F9C0276">
      <w:start w:val="1"/>
      <w:numFmt w:val="bullet"/>
      <w:lvlText w:val=""/>
      <w:lvlJc w:val="left"/>
      <w:pPr>
        <w:ind w:left="6480" w:hanging="360"/>
      </w:pPr>
      <w:rPr>
        <w:rFonts w:ascii="Wingdings" w:hAnsi="Wingdings" w:hint="default"/>
      </w:rPr>
    </w:lvl>
  </w:abstractNum>
  <w:abstractNum w:abstractNumId="10" w15:restartNumberingAfterBreak="0">
    <w:nsid w:val="2A00DFE2"/>
    <w:multiLevelType w:val="hybridMultilevel"/>
    <w:tmpl w:val="A40E31B0"/>
    <w:lvl w:ilvl="0" w:tplc="A3E619CC">
      <w:start w:val="1"/>
      <w:numFmt w:val="bullet"/>
      <w:lvlText w:val=""/>
      <w:lvlJc w:val="left"/>
      <w:pPr>
        <w:ind w:left="720" w:hanging="360"/>
      </w:pPr>
      <w:rPr>
        <w:rFonts w:ascii="Symbol" w:hAnsi="Symbol" w:hint="default"/>
      </w:rPr>
    </w:lvl>
    <w:lvl w:ilvl="1" w:tplc="133E7ECE">
      <w:start w:val="1"/>
      <w:numFmt w:val="bullet"/>
      <w:lvlText w:val="o"/>
      <w:lvlJc w:val="left"/>
      <w:pPr>
        <w:ind w:left="1440" w:hanging="360"/>
      </w:pPr>
      <w:rPr>
        <w:rFonts w:ascii="Courier New" w:hAnsi="Courier New" w:hint="default"/>
      </w:rPr>
    </w:lvl>
    <w:lvl w:ilvl="2" w:tplc="43187B7C">
      <w:start w:val="1"/>
      <w:numFmt w:val="bullet"/>
      <w:lvlText w:val=""/>
      <w:lvlJc w:val="left"/>
      <w:pPr>
        <w:ind w:left="2160" w:hanging="360"/>
      </w:pPr>
      <w:rPr>
        <w:rFonts w:ascii="Wingdings" w:hAnsi="Wingdings" w:hint="default"/>
      </w:rPr>
    </w:lvl>
    <w:lvl w:ilvl="3" w:tplc="B1163F5A">
      <w:start w:val="1"/>
      <w:numFmt w:val="bullet"/>
      <w:lvlText w:val=""/>
      <w:lvlJc w:val="left"/>
      <w:pPr>
        <w:ind w:left="2880" w:hanging="360"/>
      </w:pPr>
      <w:rPr>
        <w:rFonts w:ascii="Symbol" w:hAnsi="Symbol" w:hint="default"/>
      </w:rPr>
    </w:lvl>
    <w:lvl w:ilvl="4" w:tplc="C6C6214C">
      <w:start w:val="1"/>
      <w:numFmt w:val="bullet"/>
      <w:lvlText w:val="o"/>
      <w:lvlJc w:val="left"/>
      <w:pPr>
        <w:ind w:left="3600" w:hanging="360"/>
      </w:pPr>
      <w:rPr>
        <w:rFonts w:ascii="Courier New" w:hAnsi="Courier New" w:hint="default"/>
      </w:rPr>
    </w:lvl>
    <w:lvl w:ilvl="5" w:tplc="E4F6418E">
      <w:start w:val="1"/>
      <w:numFmt w:val="bullet"/>
      <w:lvlText w:val=""/>
      <w:lvlJc w:val="left"/>
      <w:pPr>
        <w:ind w:left="4320" w:hanging="360"/>
      </w:pPr>
      <w:rPr>
        <w:rFonts w:ascii="Wingdings" w:hAnsi="Wingdings" w:hint="default"/>
      </w:rPr>
    </w:lvl>
    <w:lvl w:ilvl="6" w:tplc="2F30A69E">
      <w:start w:val="1"/>
      <w:numFmt w:val="bullet"/>
      <w:lvlText w:val=""/>
      <w:lvlJc w:val="left"/>
      <w:pPr>
        <w:ind w:left="5040" w:hanging="360"/>
      </w:pPr>
      <w:rPr>
        <w:rFonts w:ascii="Symbol" w:hAnsi="Symbol" w:hint="default"/>
      </w:rPr>
    </w:lvl>
    <w:lvl w:ilvl="7" w:tplc="ACF84732">
      <w:start w:val="1"/>
      <w:numFmt w:val="bullet"/>
      <w:lvlText w:val="o"/>
      <w:lvlJc w:val="left"/>
      <w:pPr>
        <w:ind w:left="5760" w:hanging="360"/>
      </w:pPr>
      <w:rPr>
        <w:rFonts w:ascii="Courier New" w:hAnsi="Courier New" w:hint="default"/>
      </w:rPr>
    </w:lvl>
    <w:lvl w:ilvl="8" w:tplc="9842ADA6">
      <w:start w:val="1"/>
      <w:numFmt w:val="bullet"/>
      <w:lvlText w:val=""/>
      <w:lvlJc w:val="left"/>
      <w:pPr>
        <w:ind w:left="6480" w:hanging="360"/>
      </w:pPr>
      <w:rPr>
        <w:rFonts w:ascii="Wingdings" w:hAnsi="Wingdings" w:hint="default"/>
      </w:rPr>
    </w:lvl>
  </w:abstractNum>
  <w:abstractNum w:abstractNumId="11" w15:restartNumberingAfterBreak="0">
    <w:nsid w:val="30881930"/>
    <w:multiLevelType w:val="hybridMultilevel"/>
    <w:tmpl w:val="823A8378"/>
    <w:lvl w:ilvl="0" w:tplc="24F2C2E8">
      <w:start w:val="1"/>
      <w:numFmt w:val="bullet"/>
      <w:lvlText w:val=""/>
      <w:lvlJc w:val="left"/>
      <w:pPr>
        <w:ind w:left="720" w:hanging="360"/>
      </w:pPr>
      <w:rPr>
        <w:rFonts w:ascii="Symbol" w:hAnsi="Symbol" w:hint="default"/>
      </w:rPr>
    </w:lvl>
    <w:lvl w:ilvl="1" w:tplc="F0AED5A0">
      <w:start w:val="1"/>
      <w:numFmt w:val="bullet"/>
      <w:lvlText w:val="o"/>
      <w:lvlJc w:val="left"/>
      <w:pPr>
        <w:ind w:left="1440" w:hanging="360"/>
      </w:pPr>
      <w:rPr>
        <w:rFonts w:ascii="Courier New" w:hAnsi="Courier New" w:hint="default"/>
      </w:rPr>
    </w:lvl>
    <w:lvl w:ilvl="2" w:tplc="00844120">
      <w:start w:val="1"/>
      <w:numFmt w:val="bullet"/>
      <w:lvlText w:val=""/>
      <w:lvlJc w:val="left"/>
      <w:pPr>
        <w:ind w:left="2160" w:hanging="360"/>
      </w:pPr>
      <w:rPr>
        <w:rFonts w:ascii="Wingdings" w:hAnsi="Wingdings" w:hint="default"/>
      </w:rPr>
    </w:lvl>
    <w:lvl w:ilvl="3" w:tplc="B5D2B63C">
      <w:start w:val="1"/>
      <w:numFmt w:val="bullet"/>
      <w:lvlText w:val=""/>
      <w:lvlJc w:val="left"/>
      <w:pPr>
        <w:ind w:left="2880" w:hanging="360"/>
      </w:pPr>
      <w:rPr>
        <w:rFonts w:ascii="Symbol" w:hAnsi="Symbol" w:hint="default"/>
      </w:rPr>
    </w:lvl>
    <w:lvl w:ilvl="4" w:tplc="AABEE728">
      <w:start w:val="1"/>
      <w:numFmt w:val="bullet"/>
      <w:lvlText w:val="o"/>
      <w:lvlJc w:val="left"/>
      <w:pPr>
        <w:ind w:left="3600" w:hanging="360"/>
      </w:pPr>
      <w:rPr>
        <w:rFonts w:ascii="Courier New" w:hAnsi="Courier New" w:hint="default"/>
      </w:rPr>
    </w:lvl>
    <w:lvl w:ilvl="5" w:tplc="AAC848A0">
      <w:start w:val="1"/>
      <w:numFmt w:val="bullet"/>
      <w:lvlText w:val=""/>
      <w:lvlJc w:val="left"/>
      <w:pPr>
        <w:ind w:left="4320" w:hanging="360"/>
      </w:pPr>
      <w:rPr>
        <w:rFonts w:ascii="Wingdings" w:hAnsi="Wingdings" w:hint="default"/>
      </w:rPr>
    </w:lvl>
    <w:lvl w:ilvl="6" w:tplc="8320DC1C">
      <w:start w:val="1"/>
      <w:numFmt w:val="bullet"/>
      <w:lvlText w:val=""/>
      <w:lvlJc w:val="left"/>
      <w:pPr>
        <w:ind w:left="5040" w:hanging="360"/>
      </w:pPr>
      <w:rPr>
        <w:rFonts w:ascii="Symbol" w:hAnsi="Symbol" w:hint="default"/>
      </w:rPr>
    </w:lvl>
    <w:lvl w:ilvl="7" w:tplc="DCF4057C">
      <w:start w:val="1"/>
      <w:numFmt w:val="bullet"/>
      <w:lvlText w:val="o"/>
      <w:lvlJc w:val="left"/>
      <w:pPr>
        <w:ind w:left="5760" w:hanging="360"/>
      </w:pPr>
      <w:rPr>
        <w:rFonts w:ascii="Courier New" w:hAnsi="Courier New" w:hint="default"/>
      </w:rPr>
    </w:lvl>
    <w:lvl w:ilvl="8" w:tplc="B61CD3F6">
      <w:start w:val="1"/>
      <w:numFmt w:val="bullet"/>
      <w:lvlText w:val=""/>
      <w:lvlJc w:val="left"/>
      <w:pPr>
        <w:ind w:left="6480" w:hanging="360"/>
      </w:pPr>
      <w:rPr>
        <w:rFonts w:ascii="Wingdings" w:hAnsi="Wingdings" w:hint="default"/>
      </w:rPr>
    </w:lvl>
  </w:abstractNum>
  <w:abstractNum w:abstractNumId="12" w15:restartNumberingAfterBreak="0">
    <w:nsid w:val="3EB9B2CA"/>
    <w:multiLevelType w:val="hybridMultilevel"/>
    <w:tmpl w:val="A1D28108"/>
    <w:lvl w:ilvl="0" w:tplc="7EC492F2">
      <w:start w:val="1"/>
      <w:numFmt w:val="bullet"/>
      <w:lvlText w:val=""/>
      <w:lvlJc w:val="left"/>
      <w:pPr>
        <w:ind w:left="720" w:hanging="360"/>
      </w:pPr>
      <w:rPr>
        <w:rFonts w:ascii="Symbol" w:hAnsi="Symbol" w:hint="default"/>
      </w:rPr>
    </w:lvl>
    <w:lvl w:ilvl="1" w:tplc="EDE4D568">
      <w:start w:val="1"/>
      <w:numFmt w:val="bullet"/>
      <w:lvlText w:val="o"/>
      <w:lvlJc w:val="left"/>
      <w:pPr>
        <w:ind w:left="1440" w:hanging="360"/>
      </w:pPr>
      <w:rPr>
        <w:rFonts w:ascii="Courier New" w:hAnsi="Courier New" w:hint="default"/>
      </w:rPr>
    </w:lvl>
    <w:lvl w:ilvl="2" w:tplc="78F2364C">
      <w:start w:val="1"/>
      <w:numFmt w:val="bullet"/>
      <w:lvlText w:val=""/>
      <w:lvlJc w:val="left"/>
      <w:pPr>
        <w:ind w:left="2160" w:hanging="360"/>
      </w:pPr>
      <w:rPr>
        <w:rFonts w:ascii="Wingdings" w:hAnsi="Wingdings" w:hint="default"/>
      </w:rPr>
    </w:lvl>
    <w:lvl w:ilvl="3" w:tplc="4B5ED9C0">
      <w:start w:val="1"/>
      <w:numFmt w:val="bullet"/>
      <w:lvlText w:val=""/>
      <w:lvlJc w:val="left"/>
      <w:pPr>
        <w:ind w:left="2880" w:hanging="360"/>
      </w:pPr>
      <w:rPr>
        <w:rFonts w:ascii="Symbol" w:hAnsi="Symbol" w:hint="default"/>
      </w:rPr>
    </w:lvl>
    <w:lvl w:ilvl="4" w:tplc="568A698A">
      <w:start w:val="1"/>
      <w:numFmt w:val="bullet"/>
      <w:lvlText w:val="o"/>
      <w:lvlJc w:val="left"/>
      <w:pPr>
        <w:ind w:left="3600" w:hanging="360"/>
      </w:pPr>
      <w:rPr>
        <w:rFonts w:ascii="Courier New" w:hAnsi="Courier New" w:hint="default"/>
      </w:rPr>
    </w:lvl>
    <w:lvl w:ilvl="5" w:tplc="580ACEC8">
      <w:start w:val="1"/>
      <w:numFmt w:val="bullet"/>
      <w:lvlText w:val=""/>
      <w:lvlJc w:val="left"/>
      <w:pPr>
        <w:ind w:left="4320" w:hanging="360"/>
      </w:pPr>
      <w:rPr>
        <w:rFonts w:ascii="Wingdings" w:hAnsi="Wingdings" w:hint="default"/>
      </w:rPr>
    </w:lvl>
    <w:lvl w:ilvl="6" w:tplc="5B6A83EA">
      <w:start w:val="1"/>
      <w:numFmt w:val="bullet"/>
      <w:lvlText w:val=""/>
      <w:lvlJc w:val="left"/>
      <w:pPr>
        <w:ind w:left="5040" w:hanging="360"/>
      </w:pPr>
      <w:rPr>
        <w:rFonts w:ascii="Symbol" w:hAnsi="Symbol" w:hint="default"/>
      </w:rPr>
    </w:lvl>
    <w:lvl w:ilvl="7" w:tplc="24CAC070">
      <w:start w:val="1"/>
      <w:numFmt w:val="bullet"/>
      <w:lvlText w:val="o"/>
      <w:lvlJc w:val="left"/>
      <w:pPr>
        <w:ind w:left="5760" w:hanging="360"/>
      </w:pPr>
      <w:rPr>
        <w:rFonts w:ascii="Courier New" w:hAnsi="Courier New" w:hint="default"/>
      </w:rPr>
    </w:lvl>
    <w:lvl w:ilvl="8" w:tplc="230E1AF4">
      <w:start w:val="1"/>
      <w:numFmt w:val="bullet"/>
      <w:lvlText w:val=""/>
      <w:lvlJc w:val="left"/>
      <w:pPr>
        <w:ind w:left="6480" w:hanging="360"/>
      </w:pPr>
      <w:rPr>
        <w:rFonts w:ascii="Wingdings" w:hAnsi="Wingdings" w:hint="default"/>
      </w:rPr>
    </w:lvl>
  </w:abstractNum>
  <w:abstractNum w:abstractNumId="13" w15:restartNumberingAfterBreak="0">
    <w:nsid w:val="51D6A6DD"/>
    <w:multiLevelType w:val="hybridMultilevel"/>
    <w:tmpl w:val="F58A72A4"/>
    <w:lvl w:ilvl="0" w:tplc="6B04EFFE">
      <w:start w:val="1"/>
      <w:numFmt w:val="bullet"/>
      <w:lvlText w:val=""/>
      <w:lvlJc w:val="left"/>
      <w:pPr>
        <w:ind w:left="720" w:hanging="360"/>
      </w:pPr>
      <w:rPr>
        <w:rFonts w:ascii="Symbol" w:hAnsi="Symbol" w:hint="default"/>
      </w:rPr>
    </w:lvl>
    <w:lvl w:ilvl="1" w:tplc="85FEFF86">
      <w:start w:val="1"/>
      <w:numFmt w:val="bullet"/>
      <w:lvlText w:val="o"/>
      <w:lvlJc w:val="left"/>
      <w:pPr>
        <w:ind w:left="1440" w:hanging="360"/>
      </w:pPr>
      <w:rPr>
        <w:rFonts w:ascii="Courier New" w:hAnsi="Courier New" w:hint="default"/>
      </w:rPr>
    </w:lvl>
    <w:lvl w:ilvl="2" w:tplc="3B102820">
      <w:start w:val="1"/>
      <w:numFmt w:val="bullet"/>
      <w:lvlText w:val=""/>
      <w:lvlJc w:val="left"/>
      <w:pPr>
        <w:ind w:left="2160" w:hanging="360"/>
      </w:pPr>
      <w:rPr>
        <w:rFonts w:ascii="Wingdings" w:hAnsi="Wingdings" w:hint="default"/>
      </w:rPr>
    </w:lvl>
    <w:lvl w:ilvl="3" w:tplc="C5F26BCE">
      <w:start w:val="1"/>
      <w:numFmt w:val="bullet"/>
      <w:lvlText w:val=""/>
      <w:lvlJc w:val="left"/>
      <w:pPr>
        <w:ind w:left="2880" w:hanging="360"/>
      </w:pPr>
      <w:rPr>
        <w:rFonts w:ascii="Symbol" w:hAnsi="Symbol" w:hint="default"/>
      </w:rPr>
    </w:lvl>
    <w:lvl w:ilvl="4" w:tplc="2118F17C">
      <w:start w:val="1"/>
      <w:numFmt w:val="bullet"/>
      <w:lvlText w:val="o"/>
      <w:lvlJc w:val="left"/>
      <w:pPr>
        <w:ind w:left="3600" w:hanging="360"/>
      </w:pPr>
      <w:rPr>
        <w:rFonts w:ascii="Courier New" w:hAnsi="Courier New" w:hint="default"/>
      </w:rPr>
    </w:lvl>
    <w:lvl w:ilvl="5" w:tplc="C298D2FA">
      <w:start w:val="1"/>
      <w:numFmt w:val="bullet"/>
      <w:lvlText w:val=""/>
      <w:lvlJc w:val="left"/>
      <w:pPr>
        <w:ind w:left="4320" w:hanging="360"/>
      </w:pPr>
      <w:rPr>
        <w:rFonts w:ascii="Wingdings" w:hAnsi="Wingdings" w:hint="default"/>
      </w:rPr>
    </w:lvl>
    <w:lvl w:ilvl="6" w:tplc="69404BA4">
      <w:start w:val="1"/>
      <w:numFmt w:val="bullet"/>
      <w:lvlText w:val=""/>
      <w:lvlJc w:val="left"/>
      <w:pPr>
        <w:ind w:left="5040" w:hanging="360"/>
      </w:pPr>
      <w:rPr>
        <w:rFonts w:ascii="Symbol" w:hAnsi="Symbol" w:hint="default"/>
      </w:rPr>
    </w:lvl>
    <w:lvl w:ilvl="7" w:tplc="30186AFC">
      <w:start w:val="1"/>
      <w:numFmt w:val="bullet"/>
      <w:lvlText w:val="o"/>
      <w:lvlJc w:val="left"/>
      <w:pPr>
        <w:ind w:left="5760" w:hanging="360"/>
      </w:pPr>
      <w:rPr>
        <w:rFonts w:ascii="Courier New" w:hAnsi="Courier New" w:hint="default"/>
      </w:rPr>
    </w:lvl>
    <w:lvl w:ilvl="8" w:tplc="BCB28300">
      <w:start w:val="1"/>
      <w:numFmt w:val="bullet"/>
      <w:lvlText w:val=""/>
      <w:lvlJc w:val="left"/>
      <w:pPr>
        <w:ind w:left="6480" w:hanging="360"/>
      </w:pPr>
      <w:rPr>
        <w:rFonts w:ascii="Wingdings" w:hAnsi="Wingdings" w:hint="default"/>
      </w:rPr>
    </w:lvl>
  </w:abstractNum>
  <w:abstractNum w:abstractNumId="14" w15:restartNumberingAfterBreak="0">
    <w:nsid w:val="53560E35"/>
    <w:multiLevelType w:val="hybridMultilevel"/>
    <w:tmpl w:val="D5A8149C"/>
    <w:lvl w:ilvl="0" w:tplc="E3A4CB92">
      <w:start w:val="1"/>
      <w:numFmt w:val="bullet"/>
      <w:lvlText w:val=""/>
      <w:lvlJc w:val="left"/>
      <w:pPr>
        <w:ind w:left="1080" w:hanging="360"/>
      </w:pPr>
      <w:rPr>
        <w:rFonts w:ascii="Symbol" w:hAnsi="Symbol" w:hint="default"/>
      </w:rPr>
    </w:lvl>
    <w:lvl w:ilvl="1" w:tplc="47F62610">
      <w:start w:val="1"/>
      <w:numFmt w:val="bullet"/>
      <w:lvlText w:val="o"/>
      <w:lvlJc w:val="left"/>
      <w:pPr>
        <w:ind w:left="1800" w:hanging="360"/>
      </w:pPr>
      <w:rPr>
        <w:rFonts w:ascii="Courier New" w:hAnsi="Courier New" w:hint="default"/>
      </w:rPr>
    </w:lvl>
    <w:lvl w:ilvl="2" w:tplc="8E780C50">
      <w:start w:val="1"/>
      <w:numFmt w:val="bullet"/>
      <w:lvlText w:val=""/>
      <w:lvlJc w:val="left"/>
      <w:pPr>
        <w:ind w:left="2520" w:hanging="360"/>
      </w:pPr>
      <w:rPr>
        <w:rFonts w:ascii="Wingdings" w:hAnsi="Wingdings" w:hint="default"/>
      </w:rPr>
    </w:lvl>
    <w:lvl w:ilvl="3" w:tplc="ACDC15A6">
      <w:start w:val="1"/>
      <w:numFmt w:val="bullet"/>
      <w:lvlText w:val=""/>
      <w:lvlJc w:val="left"/>
      <w:pPr>
        <w:ind w:left="3240" w:hanging="360"/>
      </w:pPr>
      <w:rPr>
        <w:rFonts w:ascii="Symbol" w:hAnsi="Symbol" w:hint="default"/>
      </w:rPr>
    </w:lvl>
    <w:lvl w:ilvl="4" w:tplc="EBD62CDC">
      <w:start w:val="1"/>
      <w:numFmt w:val="bullet"/>
      <w:lvlText w:val="o"/>
      <w:lvlJc w:val="left"/>
      <w:pPr>
        <w:ind w:left="3960" w:hanging="360"/>
      </w:pPr>
      <w:rPr>
        <w:rFonts w:ascii="Courier New" w:hAnsi="Courier New" w:hint="default"/>
      </w:rPr>
    </w:lvl>
    <w:lvl w:ilvl="5" w:tplc="38DE1A1E">
      <w:start w:val="1"/>
      <w:numFmt w:val="bullet"/>
      <w:lvlText w:val=""/>
      <w:lvlJc w:val="left"/>
      <w:pPr>
        <w:ind w:left="4680" w:hanging="360"/>
      </w:pPr>
      <w:rPr>
        <w:rFonts w:ascii="Wingdings" w:hAnsi="Wingdings" w:hint="default"/>
      </w:rPr>
    </w:lvl>
    <w:lvl w:ilvl="6" w:tplc="2FECD28C">
      <w:start w:val="1"/>
      <w:numFmt w:val="bullet"/>
      <w:lvlText w:val=""/>
      <w:lvlJc w:val="left"/>
      <w:pPr>
        <w:ind w:left="5400" w:hanging="360"/>
      </w:pPr>
      <w:rPr>
        <w:rFonts w:ascii="Symbol" w:hAnsi="Symbol" w:hint="default"/>
      </w:rPr>
    </w:lvl>
    <w:lvl w:ilvl="7" w:tplc="0480FB1E">
      <w:start w:val="1"/>
      <w:numFmt w:val="bullet"/>
      <w:lvlText w:val="o"/>
      <w:lvlJc w:val="left"/>
      <w:pPr>
        <w:ind w:left="6120" w:hanging="360"/>
      </w:pPr>
      <w:rPr>
        <w:rFonts w:ascii="Courier New" w:hAnsi="Courier New" w:hint="default"/>
      </w:rPr>
    </w:lvl>
    <w:lvl w:ilvl="8" w:tplc="658E71E6">
      <w:start w:val="1"/>
      <w:numFmt w:val="bullet"/>
      <w:lvlText w:val=""/>
      <w:lvlJc w:val="left"/>
      <w:pPr>
        <w:ind w:left="6840" w:hanging="360"/>
      </w:pPr>
      <w:rPr>
        <w:rFonts w:ascii="Wingdings" w:hAnsi="Wingdings" w:hint="default"/>
      </w:rPr>
    </w:lvl>
  </w:abstractNum>
  <w:abstractNum w:abstractNumId="15" w15:restartNumberingAfterBreak="0">
    <w:nsid w:val="5ACF0DED"/>
    <w:multiLevelType w:val="hybridMultilevel"/>
    <w:tmpl w:val="ABDCC920"/>
    <w:lvl w:ilvl="0" w:tplc="5AA00BA6">
      <w:start w:val="1"/>
      <w:numFmt w:val="bullet"/>
      <w:lvlText w:val=""/>
      <w:lvlJc w:val="left"/>
      <w:pPr>
        <w:ind w:left="720" w:hanging="360"/>
      </w:pPr>
      <w:rPr>
        <w:rFonts w:ascii="Symbol" w:hAnsi="Symbol" w:hint="default"/>
      </w:rPr>
    </w:lvl>
    <w:lvl w:ilvl="1" w:tplc="1C7E553C">
      <w:start w:val="1"/>
      <w:numFmt w:val="bullet"/>
      <w:lvlText w:val="o"/>
      <w:lvlJc w:val="left"/>
      <w:pPr>
        <w:ind w:left="1440" w:hanging="360"/>
      </w:pPr>
      <w:rPr>
        <w:rFonts w:ascii="Courier New" w:hAnsi="Courier New" w:hint="default"/>
      </w:rPr>
    </w:lvl>
    <w:lvl w:ilvl="2" w:tplc="3140C592">
      <w:start w:val="1"/>
      <w:numFmt w:val="bullet"/>
      <w:lvlText w:val=""/>
      <w:lvlJc w:val="left"/>
      <w:pPr>
        <w:ind w:left="2160" w:hanging="360"/>
      </w:pPr>
      <w:rPr>
        <w:rFonts w:ascii="Wingdings" w:hAnsi="Wingdings" w:hint="default"/>
      </w:rPr>
    </w:lvl>
    <w:lvl w:ilvl="3" w:tplc="11E60324">
      <w:start w:val="1"/>
      <w:numFmt w:val="bullet"/>
      <w:lvlText w:val=""/>
      <w:lvlJc w:val="left"/>
      <w:pPr>
        <w:ind w:left="2880" w:hanging="360"/>
      </w:pPr>
      <w:rPr>
        <w:rFonts w:ascii="Symbol" w:hAnsi="Symbol" w:hint="default"/>
      </w:rPr>
    </w:lvl>
    <w:lvl w:ilvl="4" w:tplc="B45EE666">
      <w:start w:val="1"/>
      <w:numFmt w:val="bullet"/>
      <w:lvlText w:val="o"/>
      <w:lvlJc w:val="left"/>
      <w:pPr>
        <w:ind w:left="3600" w:hanging="360"/>
      </w:pPr>
      <w:rPr>
        <w:rFonts w:ascii="Courier New" w:hAnsi="Courier New" w:hint="default"/>
      </w:rPr>
    </w:lvl>
    <w:lvl w:ilvl="5" w:tplc="592EC230">
      <w:start w:val="1"/>
      <w:numFmt w:val="bullet"/>
      <w:lvlText w:val=""/>
      <w:lvlJc w:val="left"/>
      <w:pPr>
        <w:ind w:left="4320" w:hanging="360"/>
      </w:pPr>
      <w:rPr>
        <w:rFonts w:ascii="Wingdings" w:hAnsi="Wingdings" w:hint="default"/>
      </w:rPr>
    </w:lvl>
    <w:lvl w:ilvl="6" w:tplc="5C4082D2">
      <w:start w:val="1"/>
      <w:numFmt w:val="bullet"/>
      <w:lvlText w:val=""/>
      <w:lvlJc w:val="left"/>
      <w:pPr>
        <w:ind w:left="5040" w:hanging="360"/>
      </w:pPr>
      <w:rPr>
        <w:rFonts w:ascii="Symbol" w:hAnsi="Symbol" w:hint="default"/>
      </w:rPr>
    </w:lvl>
    <w:lvl w:ilvl="7" w:tplc="520037E2">
      <w:start w:val="1"/>
      <w:numFmt w:val="bullet"/>
      <w:lvlText w:val="o"/>
      <w:lvlJc w:val="left"/>
      <w:pPr>
        <w:ind w:left="5760" w:hanging="360"/>
      </w:pPr>
      <w:rPr>
        <w:rFonts w:ascii="Courier New" w:hAnsi="Courier New" w:hint="default"/>
      </w:rPr>
    </w:lvl>
    <w:lvl w:ilvl="8" w:tplc="4712137E">
      <w:start w:val="1"/>
      <w:numFmt w:val="bullet"/>
      <w:lvlText w:val=""/>
      <w:lvlJc w:val="left"/>
      <w:pPr>
        <w:ind w:left="6480" w:hanging="360"/>
      </w:pPr>
      <w:rPr>
        <w:rFonts w:ascii="Wingdings" w:hAnsi="Wingdings" w:hint="default"/>
      </w:rPr>
    </w:lvl>
  </w:abstractNum>
  <w:abstractNum w:abstractNumId="16" w15:restartNumberingAfterBreak="0">
    <w:nsid w:val="63393B7B"/>
    <w:multiLevelType w:val="hybridMultilevel"/>
    <w:tmpl w:val="88BE4262"/>
    <w:lvl w:ilvl="0" w:tplc="0C6039C6">
      <w:start w:val="1"/>
      <w:numFmt w:val="bullet"/>
      <w:lvlText w:val=""/>
      <w:lvlJc w:val="left"/>
      <w:pPr>
        <w:ind w:left="1080" w:hanging="360"/>
      </w:pPr>
      <w:rPr>
        <w:rFonts w:ascii="Symbol" w:hAnsi="Symbol" w:hint="default"/>
      </w:rPr>
    </w:lvl>
    <w:lvl w:ilvl="1" w:tplc="E96A3234">
      <w:start w:val="1"/>
      <w:numFmt w:val="bullet"/>
      <w:lvlText w:val="o"/>
      <w:lvlJc w:val="left"/>
      <w:pPr>
        <w:ind w:left="1800" w:hanging="360"/>
      </w:pPr>
      <w:rPr>
        <w:rFonts w:ascii="Courier New" w:hAnsi="Courier New" w:hint="default"/>
      </w:rPr>
    </w:lvl>
    <w:lvl w:ilvl="2" w:tplc="4754D894">
      <w:start w:val="1"/>
      <w:numFmt w:val="bullet"/>
      <w:lvlText w:val=""/>
      <w:lvlJc w:val="left"/>
      <w:pPr>
        <w:ind w:left="2520" w:hanging="360"/>
      </w:pPr>
      <w:rPr>
        <w:rFonts w:ascii="Wingdings" w:hAnsi="Wingdings" w:hint="default"/>
      </w:rPr>
    </w:lvl>
    <w:lvl w:ilvl="3" w:tplc="4C5E12E8">
      <w:start w:val="1"/>
      <w:numFmt w:val="bullet"/>
      <w:lvlText w:val=""/>
      <w:lvlJc w:val="left"/>
      <w:pPr>
        <w:ind w:left="3240" w:hanging="360"/>
      </w:pPr>
      <w:rPr>
        <w:rFonts w:ascii="Symbol" w:hAnsi="Symbol" w:hint="default"/>
      </w:rPr>
    </w:lvl>
    <w:lvl w:ilvl="4" w:tplc="B02E7986">
      <w:start w:val="1"/>
      <w:numFmt w:val="bullet"/>
      <w:lvlText w:val="o"/>
      <w:lvlJc w:val="left"/>
      <w:pPr>
        <w:ind w:left="3960" w:hanging="360"/>
      </w:pPr>
      <w:rPr>
        <w:rFonts w:ascii="Courier New" w:hAnsi="Courier New" w:hint="default"/>
      </w:rPr>
    </w:lvl>
    <w:lvl w:ilvl="5" w:tplc="6B52AFBA">
      <w:start w:val="1"/>
      <w:numFmt w:val="bullet"/>
      <w:lvlText w:val=""/>
      <w:lvlJc w:val="left"/>
      <w:pPr>
        <w:ind w:left="4680" w:hanging="360"/>
      </w:pPr>
      <w:rPr>
        <w:rFonts w:ascii="Wingdings" w:hAnsi="Wingdings" w:hint="default"/>
      </w:rPr>
    </w:lvl>
    <w:lvl w:ilvl="6" w:tplc="F15AA7B0">
      <w:start w:val="1"/>
      <w:numFmt w:val="bullet"/>
      <w:lvlText w:val=""/>
      <w:lvlJc w:val="left"/>
      <w:pPr>
        <w:ind w:left="5400" w:hanging="360"/>
      </w:pPr>
      <w:rPr>
        <w:rFonts w:ascii="Symbol" w:hAnsi="Symbol" w:hint="default"/>
      </w:rPr>
    </w:lvl>
    <w:lvl w:ilvl="7" w:tplc="9E582A50">
      <w:start w:val="1"/>
      <w:numFmt w:val="bullet"/>
      <w:lvlText w:val="o"/>
      <w:lvlJc w:val="left"/>
      <w:pPr>
        <w:ind w:left="6120" w:hanging="360"/>
      </w:pPr>
      <w:rPr>
        <w:rFonts w:ascii="Courier New" w:hAnsi="Courier New" w:hint="default"/>
      </w:rPr>
    </w:lvl>
    <w:lvl w:ilvl="8" w:tplc="9634E3B8">
      <w:start w:val="1"/>
      <w:numFmt w:val="bullet"/>
      <w:lvlText w:val=""/>
      <w:lvlJc w:val="left"/>
      <w:pPr>
        <w:ind w:left="6840" w:hanging="360"/>
      </w:pPr>
      <w:rPr>
        <w:rFonts w:ascii="Wingdings" w:hAnsi="Wingdings" w:hint="default"/>
      </w:rPr>
    </w:lvl>
  </w:abstractNum>
  <w:abstractNum w:abstractNumId="17" w15:restartNumberingAfterBreak="0">
    <w:nsid w:val="69F53B19"/>
    <w:multiLevelType w:val="hybridMultilevel"/>
    <w:tmpl w:val="1E40CE5E"/>
    <w:lvl w:ilvl="0" w:tplc="81F2AAE2">
      <w:start w:val="1"/>
      <w:numFmt w:val="bullet"/>
      <w:lvlText w:val="-"/>
      <w:lvlJc w:val="left"/>
      <w:pPr>
        <w:ind w:left="1080" w:hanging="360"/>
      </w:pPr>
      <w:rPr>
        <w:rFonts w:ascii="Aptos" w:hAnsi="Aptos" w:hint="default"/>
      </w:rPr>
    </w:lvl>
    <w:lvl w:ilvl="1" w:tplc="36D4D2FE">
      <w:start w:val="1"/>
      <w:numFmt w:val="bullet"/>
      <w:lvlText w:val="o"/>
      <w:lvlJc w:val="left"/>
      <w:pPr>
        <w:ind w:left="1800" w:hanging="360"/>
      </w:pPr>
      <w:rPr>
        <w:rFonts w:ascii="Courier New" w:hAnsi="Courier New" w:hint="default"/>
      </w:rPr>
    </w:lvl>
    <w:lvl w:ilvl="2" w:tplc="EC7E2000">
      <w:start w:val="1"/>
      <w:numFmt w:val="bullet"/>
      <w:lvlText w:val=""/>
      <w:lvlJc w:val="left"/>
      <w:pPr>
        <w:ind w:left="2520" w:hanging="360"/>
      </w:pPr>
      <w:rPr>
        <w:rFonts w:ascii="Wingdings" w:hAnsi="Wingdings" w:hint="default"/>
      </w:rPr>
    </w:lvl>
    <w:lvl w:ilvl="3" w:tplc="F7D2C026">
      <w:start w:val="1"/>
      <w:numFmt w:val="bullet"/>
      <w:lvlText w:val=""/>
      <w:lvlJc w:val="left"/>
      <w:pPr>
        <w:ind w:left="3240" w:hanging="360"/>
      </w:pPr>
      <w:rPr>
        <w:rFonts w:ascii="Symbol" w:hAnsi="Symbol" w:hint="default"/>
      </w:rPr>
    </w:lvl>
    <w:lvl w:ilvl="4" w:tplc="E29E5C9A">
      <w:start w:val="1"/>
      <w:numFmt w:val="bullet"/>
      <w:lvlText w:val="o"/>
      <w:lvlJc w:val="left"/>
      <w:pPr>
        <w:ind w:left="3960" w:hanging="360"/>
      </w:pPr>
      <w:rPr>
        <w:rFonts w:ascii="Courier New" w:hAnsi="Courier New" w:hint="default"/>
      </w:rPr>
    </w:lvl>
    <w:lvl w:ilvl="5" w:tplc="E58012A4">
      <w:start w:val="1"/>
      <w:numFmt w:val="bullet"/>
      <w:lvlText w:val=""/>
      <w:lvlJc w:val="left"/>
      <w:pPr>
        <w:ind w:left="4680" w:hanging="360"/>
      </w:pPr>
      <w:rPr>
        <w:rFonts w:ascii="Wingdings" w:hAnsi="Wingdings" w:hint="default"/>
      </w:rPr>
    </w:lvl>
    <w:lvl w:ilvl="6" w:tplc="820C93F0">
      <w:start w:val="1"/>
      <w:numFmt w:val="bullet"/>
      <w:lvlText w:val=""/>
      <w:lvlJc w:val="left"/>
      <w:pPr>
        <w:ind w:left="5400" w:hanging="360"/>
      </w:pPr>
      <w:rPr>
        <w:rFonts w:ascii="Symbol" w:hAnsi="Symbol" w:hint="default"/>
      </w:rPr>
    </w:lvl>
    <w:lvl w:ilvl="7" w:tplc="D6787834">
      <w:start w:val="1"/>
      <w:numFmt w:val="bullet"/>
      <w:lvlText w:val="o"/>
      <w:lvlJc w:val="left"/>
      <w:pPr>
        <w:ind w:left="6120" w:hanging="360"/>
      </w:pPr>
      <w:rPr>
        <w:rFonts w:ascii="Courier New" w:hAnsi="Courier New" w:hint="default"/>
      </w:rPr>
    </w:lvl>
    <w:lvl w:ilvl="8" w:tplc="034CC636">
      <w:start w:val="1"/>
      <w:numFmt w:val="bullet"/>
      <w:lvlText w:val=""/>
      <w:lvlJc w:val="left"/>
      <w:pPr>
        <w:ind w:left="6840" w:hanging="360"/>
      </w:pPr>
      <w:rPr>
        <w:rFonts w:ascii="Wingdings" w:hAnsi="Wingdings" w:hint="default"/>
      </w:rPr>
    </w:lvl>
  </w:abstractNum>
  <w:abstractNum w:abstractNumId="18" w15:restartNumberingAfterBreak="0">
    <w:nsid w:val="731474A4"/>
    <w:multiLevelType w:val="hybridMultilevel"/>
    <w:tmpl w:val="A5B48142"/>
    <w:lvl w:ilvl="0" w:tplc="25AA64E4">
      <w:start w:val="1"/>
      <w:numFmt w:val="bullet"/>
      <w:lvlText w:val=""/>
      <w:lvlJc w:val="left"/>
      <w:pPr>
        <w:ind w:left="720" w:hanging="360"/>
      </w:pPr>
      <w:rPr>
        <w:rFonts w:ascii="Symbol" w:hAnsi="Symbol" w:hint="default"/>
      </w:rPr>
    </w:lvl>
    <w:lvl w:ilvl="1" w:tplc="091CFA22">
      <w:start w:val="1"/>
      <w:numFmt w:val="bullet"/>
      <w:lvlText w:val="o"/>
      <w:lvlJc w:val="left"/>
      <w:pPr>
        <w:ind w:left="1440" w:hanging="360"/>
      </w:pPr>
      <w:rPr>
        <w:rFonts w:ascii="Courier New" w:hAnsi="Courier New" w:hint="default"/>
      </w:rPr>
    </w:lvl>
    <w:lvl w:ilvl="2" w:tplc="79623C28">
      <w:start w:val="1"/>
      <w:numFmt w:val="bullet"/>
      <w:lvlText w:val=""/>
      <w:lvlJc w:val="left"/>
      <w:pPr>
        <w:ind w:left="2160" w:hanging="360"/>
      </w:pPr>
      <w:rPr>
        <w:rFonts w:ascii="Wingdings" w:hAnsi="Wingdings" w:hint="default"/>
      </w:rPr>
    </w:lvl>
    <w:lvl w:ilvl="3" w:tplc="5086BAAC">
      <w:start w:val="1"/>
      <w:numFmt w:val="bullet"/>
      <w:lvlText w:val=""/>
      <w:lvlJc w:val="left"/>
      <w:pPr>
        <w:ind w:left="2880" w:hanging="360"/>
      </w:pPr>
      <w:rPr>
        <w:rFonts w:ascii="Symbol" w:hAnsi="Symbol" w:hint="default"/>
      </w:rPr>
    </w:lvl>
    <w:lvl w:ilvl="4" w:tplc="05B2CC12">
      <w:start w:val="1"/>
      <w:numFmt w:val="bullet"/>
      <w:lvlText w:val="o"/>
      <w:lvlJc w:val="left"/>
      <w:pPr>
        <w:ind w:left="3600" w:hanging="360"/>
      </w:pPr>
      <w:rPr>
        <w:rFonts w:ascii="Courier New" w:hAnsi="Courier New" w:hint="default"/>
      </w:rPr>
    </w:lvl>
    <w:lvl w:ilvl="5" w:tplc="714E213C">
      <w:start w:val="1"/>
      <w:numFmt w:val="bullet"/>
      <w:lvlText w:val=""/>
      <w:lvlJc w:val="left"/>
      <w:pPr>
        <w:ind w:left="4320" w:hanging="360"/>
      </w:pPr>
      <w:rPr>
        <w:rFonts w:ascii="Wingdings" w:hAnsi="Wingdings" w:hint="default"/>
      </w:rPr>
    </w:lvl>
    <w:lvl w:ilvl="6" w:tplc="51C8BF50">
      <w:start w:val="1"/>
      <w:numFmt w:val="bullet"/>
      <w:lvlText w:val=""/>
      <w:lvlJc w:val="left"/>
      <w:pPr>
        <w:ind w:left="5040" w:hanging="360"/>
      </w:pPr>
      <w:rPr>
        <w:rFonts w:ascii="Symbol" w:hAnsi="Symbol" w:hint="default"/>
      </w:rPr>
    </w:lvl>
    <w:lvl w:ilvl="7" w:tplc="10CE2FAE">
      <w:start w:val="1"/>
      <w:numFmt w:val="bullet"/>
      <w:lvlText w:val="o"/>
      <w:lvlJc w:val="left"/>
      <w:pPr>
        <w:ind w:left="5760" w:hanging="360"/>
      </w:pPr>
      <w:rPr>
        <w:rFonts w:ascii="Courier New" w:hAnsi="Courier New" w:hint="default"/>
      </w:rPr>
    </w:lvl>
    <w:lvl w:ilvl="8" w:tplc="8334E5E8">
      <w:start w:val="1"/>
      <w:numFmt w:val="bullet"/>
      <w:lvlText w:val=""/>
      <w:lvlJc w:val="left"/>
      <w:pPr>
        <w:ind w:left="6480" w:hanging="360"/>
      </w:pPr>
      <w:rPr>
        <w:rFonts w:ascii="Wingdings" w:hAnsi="Wingdings" w:hint="default"/>
      </w:rPr>
    </w:lvl>
  </w:abstractNum>
  <w:abstractNum w:abstractNumId="19" w15:restartNumberingAfterBreak="0">
    <w:nsid w:val="7389AA36"/>
    <w:multiLevelType w:val="hybridMultilevel"/>
    <w:tmpl w:val="C40A386E"/>
    <w:lvl w:ilvl="0" w:tplc="3B6C2E9A">
      <w:start w:val="1"/>
      <w:numFmt w:val="bullet"/>
      <w:lvlText w:val=""/>
      <w:lvlJc w:val="left"/>
      <w:pPr>
        <w:ind w:left="1080" w:hanging="360"/>
      </w:pPr>
      <w:rPr>
        <w:rFonts w:ascii="Symbol" w:hAnsi="Symbol" w:hint="default"/>
      </w:rPr>
    </w:lvl>
    <w:lvl w:ilvl="1" w:tplc="25EE9D2E">
      <w:start w:val="1"/>
      <w:numFmt w:val="bullet"/>
      <w:lvlText w:val="o"/>
      <w:lvlJc w:val="left"/>
      <w:pPr>
        <w:ind w:left="1800" w:hanging="360"/>
      </w:pPr>
      <w:rPr>
        <w:rFonts w:ascii="Courier New" w:hAnsi="Courier New" w:hint="default"/>
      </w:rPr>
    </w:lvl>
    <w:lvl w:ilvl="2" w:tplc="752A4F02">
      <w:start w:val="1"/>
      <w:numFmt w:val="bullet"/>
      <w:lvlText w:val=""/>
      <w:lvlJc w:val="left"/>
      <w:pPr>
        <w:ind w:left="2520" w:hanging="360"/>
      </w:pPr>
      <w:rPr>
        <w:rFonts w:ascii="Wingdings" w:hAnsi="Wingdings" w:hint="default"/>
      </w:rPr>
    </w:lvl>
    <w:lvl w:ilvl="3" w:tplc="50A0980E">
      <w:start w:val="1"/>
      <w:numFmt w:val="bullet"/>
      <w:lvlText w:val=""/>
      <w:lvlJc w:val="left"/>
      <w:pPr>
        <w:ind w:left="3240" w:hanging="360"/>
      </w:pPr>
      <w:rPr>
        <w:rFonts w:ascii="Symbol" w:hAnsi="Symbol" w:hint="default"/>
      </w:rPr>
    </w:lvl>
    <w:lvl w:ilvl="4" w:tplc="F8321D4C">
      <w:start w:val="1"/>
      <w:numFmt w:val="bullet"/>
      <w:lvlText w:val="o"/>
      <w:lvlJc w:val="left"/>
      <w:pPr>
        <w:ind w:left="3960" w:hanging="360"/>
      </w:pPr>
      <w:rPr>
        <w:rFonts w:ascii="Courier New" w:hAnsi="Courier New" w:hint="default"/>
      </w:rPr>
    </w:lvl>
    <w:lvl w:ilvl="5" w:tplc="70C83B70">
      <w:start w:val="1"/>
      <w:numFmt w:val="bullet"/>
      <w:lvlText w:val=""/>
      <w:lvlJc w:val="left"/>
      <w:pPr>
        <w:ind w:left="4680" w:hanging="360"/>
      </w:pPr>
      <w:rPr>
        <w:rFonts w:ascii="Wingdings" w:hAnsi="Wingdings" w:hint="default"/>
      </w:rPr>
    </w:lvl>
    <w:lvl w:ilvl="6" w:tplc="C6869962">
      <w:start w:val="1"/>
      <w:numFmt w:val="bullet"/>
      <w:lvlText w:val=""/>
      <w:lvlJc w:val="left"/>
      <w:pPr>
        <w:ind w:left="5400" w:hanging="360"/>
      </w:pPr>
      <w:rPr>
        <w:rFonts w:ascii="Symbol" w:hAnsi="Symbol" w:hint="default"/>
      </w:rPr>
    </w:lvl>
    <w:lvl w:ilvl="7" w:tplc="BAC0E362">
      <w:start w:val="1"/>
      <w:numFmt w:val="bullet"/>
      <w:lvlText w:val="o"/>
      <w:lvlJc w:val="left"/>
      <w:pPr>
        <w:ind w:left="6120" w:hanging="360"/>
      </w:pPr>
      <w:rPr>
        <w:rFonts w:ascii="Courier New" w:hAnsi="Courier New" w:hint="default"/>
      </w:rPr>
    </w:lvl>
    <w:lvl w:ilvl="8" w:tplc="A7D07456">
      <w:start w:val="1"/>
      <w:numFmt w:val="bullet"/>
      <w:lvlText w:val=""/>
      <w:lvlJc w:val="left"/>
      <w:pPr>
        <w:ind w:left="6840" w:hanging="360"/>
      </w:pPr>
      <w:rPr>
        <w:rFonts w:ascii="Wingdings" w:hAnsi="Wingdings" w:hint="default"/>
      </w:rPr>
    </w:lvl>
  </w:abstractNum>
  <w:num w:numId="1" w16cid:durableId="1590429050">
    <w:abstractNumId w:val="17"/>
  </w:num>
  <w:num w:numId="2" w16cid:durableId="523130755">
    <w:abstractNumId w:val="9"/>
  </w:num>
  <w:num w:numId="3" w16cid:durableId="1184632027">
    <w:abstractNumId w:val="11"/>
  </w:num>
  <w:num w:numId="4" w16cid:durableId="2001036860">
    <w:abstractNumId w:val="8"/>
  </w:num>
  <w:num w:numId="5" w16cid:durableId="1041053701">
    <w:abstractNumId w:val="0"/>
  </w:num>
  <w:num w:numId="6" w16cid:durableId="2007590755">
    <w:abstractNumId w:val="15"/>
  </w:num>
  <w:num w:numId="7" w16cid:durableId="251360680">
    <w:abstractNumId w:val="6"/>
  </w:num>
  <w:num w:numId="8" w16cid:durableId="1468553158">
    <w:abstractNumId w:val="12"/>
  </w:num>
  <w:num w:numId="9" w16cid:durableId="1233394737">
    <w:abstractNumId w:val="13"/>
  </w:num>
  <w:num w:numId="10" w16cid:durableId="1777670746">
    <w:abstractNumId w:val="7"/>
  </w:num>
  <w:num w:numId="11" w16cid:durableId="472526626">
    <w:abstractNumId w:val="1"/>
  </w:num>
  <w:num w:numId="12" w16cid:durableId="1545942879">
    <w:abstractNumId w:val="16"/>
  </w:num>
  <w:num w:numId="13" w16cid:durableId="614096565">
    <w:abstractNumId w:val="5"/>
  </w:num>
  <w:num w:numId="14" w16cid:durableId="1132022463">
    <w:abstractNumId w:val="14"/>
  </w:num>
  <w:num w:numId="15" w16cid:durableId="1494101783">
    <w:abstractNumId w:val="2"/>
  </w:num>
  <w:num w:numId="16" w16cid:durableId="1944071934">
    <w:abstractNumId w:val="3"/>
  </w:num>
  <w:num w:numId="17" w16cid:durableId="1114135716">
    <w:abstractNumId w:val="10"/>
  </w:num>
  <w:num w:numId="18" w16cid:durableId="1837333270">
    <w:abstractNumId w:val="19"/>
  </w:num>
  <w:num w:numId="19" w16cid:durableId="36859801">
    <w:abstractNumId w:val="18"/>
  </w:num>
  <w:num w:numId="20" w16cid:durableId="48053778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celyne Bergen">
    <w15:presenceInfo w15:providerId="AD" w15:userId="S::t00225562@mytru.ca::4093fe2b-c990-4a3e-a671-73a415ecb4d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5073F4"/>
    <w:rsid w:val="00091125"/>
    <w:rsid w:val="000C7C2D"/>
    <w:rsid w:val="0050B071"/>
    <w:rsid w:val="00553F34"/>
    <w:rsid w:val="005D47B2"/>
    <w:rsid w:val="0064D436"/>
    <w:rsid w:val="00904FBF"/>
    <w:rsid w:val="009053AC"/>
    <w:rsid w:val="00A20127"/>
    <w:rsid w:val="00A81CE3"/>
    <w:rsid w:val="00ECE1FC"/>
    <w:rsid w:val="01297436"/>
    <w:rsid w:val="01407983"/>
    <w:rsid w:val="0147D526"/>
    <w:rsid w:val="01832229"/>
    <w:rsid w:val="0186C337"/>
    <w:rsid w:val="018B179F"/>
    <w:rsid w:val="01C44A8B"/>
    <w:rsid w:val="023FCB33"/>
    <w:rsid w:val="0251C2F6"/>
    <w:rsid w:val="02772911"/>
    <w:rsid w:val="02958D6C"/>
    <w:rsid w:val="02D11F0A"/>
    <w:rsid w:val="02E0DA9F"/>
    <w:rsid w:val="02FD2352"/>
    <w:rsid w:val="0304BF28"/>
    <w:rsid w:val="03147204"/>
    <w:rsid w:val="0327A490"/>
    <w:rsid w:val="0354A463"/>
    <w:rsid w:val="037BAD08"/>
    <w:rsid w:val="038DE097"/>
    <w:rsid w:val="03935D98"/>
    <w:rsid w:val="03959807"/>
    <w:rsid w:val="03A0FA7D"/>
    <w:rsid w:val="03A25FAD"/>
    <w:rsid w:val="0406C7A1"/>
    <w:rsid w:val="041ABD4A"/>
    <w:rsid w:val="04412A21"/>
    <w:rsid w:val="045ABA89"/>
    <w:rsid w:val="04B9C075"/>
    <w:rsid w:val="04D377D0"/>
    <w:rsid w:val="04F37212"/>
    <w:rsid w:val="05076BB5"/>
    <w:rsid w:val="051386BD"/>
    <w:rsid w:val="0529484C"/>
    <w:rsid w:val="05342824"/>
    <w:rsid w:val="054067FF"/>
    <w:rsid w:val="05BBCA78"/>
    <w:rsid w:val="05C659D5"/>
    <w:rsid w:val="05C99724"/>
    <w:rsid w:val="05F25D39"/>
    <w:rsid w:val="06184CDC"/>
    <w:rsid w:val="0619625B"/>
    <w:rsid w:val="06373F18"/>
    <w:rsid w:val="067EB8D5"/>
    <w:rsid w:val="06A3D48B"/>
    <w:rsid w:val="06B6656D"/>
    <w:rsid w:val="06D61858"/>
    <w:rsid w:val="06EBBC0A"/>
    <w:rsid w:val="07105155"/>
    <w:rsid w:val="07244DCA"/>
    <w:rsid w:val="07944854"/>
    <w:rsid w:val="07C1A31B"/>
    <w:rsid w:val="07CCB30A"/>
    <w:rsid w:val="0817BC89"/>
    <w:rsid w:val="083857F8"/>
    <w:rsid w:val="083AC636"/>
    <w:rsid w:val="085073F4"/>
    <w:rsid w:val="08810EF2"/>
    <w:rsid w:val="08A73438"/>
    <w:rsid w:val="08B538A2"/>
    <w:rsid w:val="08C97A21"/>
    <w:rsid w:val="08E23F10"/>
    <w:rsid w:val="08EA6524"/>
    <w:rsid w:val="08F67984"/>
    <w:rsid w:val="093EE49D"/>
    <w:rsid w:val="09560043"/>
    <w:rsid w:val="097FF2A6"/>
    <w:rsid w:val="0986D860"/>
    <w:rsid w:val="098AC185"/>
    <w:rsid w:val="09A358DB"/>
    <w:rsid w:val="0A224633"/>
    <w:rsid w:val="0B411A0F"/>
    <w:rsid w:val="0B43C994"/>
    <w:rsid w:val="0B60285C"/>
    <w:rsid w:val="0B609562"/>
    <w:rsid w:val="0BA6E88A"/>
    <w:rsid w:val="0BE1004F"/>
    <w:rsid w:val="0BE120C9"/>
    <w:rsid w:val="0C55C0D5"/>
    <w:rsid w:val="0C6A0FC4"/>
    <w:rsid w:val="0C9F5B45"/>
    <w:rsid w:val="0CE47B63"/>
    <w:rsid w:val="0CF497FE"/>
    <w:rsid w:val="0D1623A1"/>
    <w:rsid w:val="0D1A7636"/>
    <w:rsid w:val="0D776AC1"/>
    <w:rsid w:val="0DA34744"/>
    <w:rsid w:val="0DFB8F8E"/>
    <w:rsid w:val="0E28C2D3"/>
    <w:rsid w:val="0E548085"/>
    <w:rsid w:val="0E692C31"/>
    <w:rsid w:val="0E7D8859"/>
    <w:rsid w:val="0E9AC728"/>
    <w:rsid w:val="0EAD4C66"/>
    <w:rsid w:val="0EBF4416"/>
    <w:rsid w:val="0EDFAB8A"/>
    <w:rsid w:val="0EF28D75"/>
    <w:rsid w:val="0EF47D91"/>
    <w:rsid w:val="0EFF603D"/>
    <w:rsid w:val="0F39C927"/>
    <w:rsid w:val="0F53CCA6"/>
    <w:rsid w:val="0F7983FC"/>
    <w:rsid w:val="0F7EB7FA"/>
    <w:rsid w:val="0F93006C"/>
    <w:rsid w:val="0FCFC488"/>
    <w:rsid w:val="0FE0D530"/>
    <w:rsid w:val="100F3EE5"/>
    <w:rsid w:val="103308A0"/>
    <w:rsid w:val="103BDEFF"/>
    <w:rsid w:val="106D4CB7"/>
    <w:rsid w:val="10993BDE"/>
    <w:rsid w:val="10F170EB"/>
    <w:rsid w:val="113674CF"/>
    <w:rsid w:val="113A306E"/>
    <w:rsid w:val="1146C751"/>
    <w:rsid w:val="1146D9CB"/>
    <w:rsid w:val="115DB0E3"/>
    <w:rsid w:val="116181EE"/>
    <w:rsid w:val="118D57B3"/>
    <w:rsid w:val="119367D6"/>
    <w:rsid w:val="12AF0126"/>
    <w:rsid w:val="12B0FED9"/>
    <w:rsid w:val="12C68940"/>
    <w:rsid w:val="13030AAB"/>
    <w:rsid w:val="1325A205"/>
    <w:rsid w:val="13502DF5"/>
    <w:rsid w:val="13604465"/>
    <w:rsid w:val="136CC010"/>
    <w:rsid w:val="137BD71A"/>
    <w:rsid w:val="13B8D8C1"/>
    <w:rsid w:val="13E38583"/>
    <w:rsid w:val="13E63C3D"/>
    <w:rsid w:val="13E67B78"/>
    <w:rsid w:val="1419DC07"/>
    <w:rsid w:val="141D0081"/>
    <w:rsid w:val="14329BED"/>
    <w:rsid w:val="1455B7C4"/>
    <w:rsid w:val="146B15A4"/>
    <w:rsid w:val="1479D383"/>
    <w:rsid w:val="151EF6AD"/>
    <w:rsid w:val="15679558"/>
    <w:rsid w:val="157E6E68"/>
    <w:rsid w:val="15B82BC2"/>
    <w:rsid w:val="15CCCFF8"/>
    <w:rsid w:val="15E1182B"/>
    <w:rsid w:val="15ED3870"/>
    <w:rsid w:val="15F09E44"/>
    <w:rsid w:val="16016E33"/>
    <w:rsid w:val="162BDA8C"/>
    <w:rsid w:val="162D0962"/>
    <w:rsid w:val="1630FD82"/>
    <w:rsid w:val="1692D012"/>
    <w:rsid w:val="16C7BAD8"/>
    <w:rsid w:val="16D01CEF"/>
    <w:rsid w:val="16DBFE70"/>
    <w:rsid w:val="170890D1"/>
    <w:rsid w:val="17484C20"/>
    <w:rsid w:val="176201B5"/>
    <w:rsid w:val="177BD031"/>
    <w:rsid w:val="179D3D8E"/>
    <w:rsid w:val="17B60AFD"/>
    <w:rsid w:val="17C459E8"/>
    <w:rsid w:val="17CB5608"/>
    <w:rsid w:val="18152873"/>
    <w:rsid w:val="18315ECE"/>
    <w:rsid w:val="1831F8E9"/>
    <w:rsid w:val="183DABFD"/>
    <w:rsid w:val="183F7DC7"/>
    <w:rsid w:val="1857D8D7"/>
    <w:rsid w:val="1871FA03"/>
    <w:rsid w:val="1875DA7D"/>
    <w:rsid w:val="1895A815"/>
    <w:rsid w:val="18D18698"/>
    <w:rsid w:val="18E175D6"/>
    <w:rsid w:val="18FCCE2D"/>
    <w:rsid w:val="1918E1FE"/>
    <w:rsid w:val="1926CA25"/>
    <w:rsid w:val="194C989F"/>
    <w:rsid w:val="195E194E"/>
    <w:rsid w:val="1961F93F"/>
    <w:rsid w:val="1986D3A4"/>
    <w:rsid w:val="1988200F"/>
    <w:rsid w:val="19C0225D"/>
    <w:rsid w:val="19C2275D"/>
    <w:rsid w:val="19F2A4EB"/>
    <w:rsid w:val="1A353F49"/>
    <w:rsid w:val="1A40DFD0"/>
    <w:rsid w:val="1A5F0C0B"/>
    <w:rsid w:val="1A60D413"/>
    <w:rsid w:val="1A7CB030"/>
    <w:rsid w:val="1A7F7EEC"/>
    <w:rsid w:val="1AAD2341"/>
    <w:rsid w:val="1AB8C51C"/>
    <w:rsid w:val="1ACBFF6D"/>
    <w:rsid w:val="1AD05B3D"/>
    <w:rsid w:val="1AD3A158"/>
    <w:rsid w:val="1AE34F08"/>
    <w:rsid w:val="1B14C2DF"/>
    <w:rsid w:val="1B230C2E"/>
    <w:rsid w:val="1B2A4F59"/>
    <w:rsid w:val="1B34E37F"/>
    <w:rsid w:val="1B5B91A9"/>
    <w:rsid w:val="1B6ABC6B"/>
    <w:rsid w:val="1B89DE68"/>
    <w:rsid w:val="1B8BA75D"/>
    <w:rsid w:val="1BD2E60E"/>
    <w:rsid w:val="1BEB6B3D"/>
    <w:rsid w:val="1C0D6718"/>
    <w:rsid w:val="1C1C6EC6"/>
    <w:rsid w:val="1C498104"/>
    <w:rsid w:val="1C4A04A3"/>
    <w:rsid w:val="1C61ED23"/>
    <w:rsid w:val="1C6B6343"/>
    <w:rsid w:val="1C6B64F0"/>
    <w:rsid w:val="1C7B4365"/>
    <w:rsid w:val="1C9A2D9C"/>
    <w:rsid w:val="1CB37514"/>
    <w:rsid w:val="1CC0FBE4"/>
    <w:rsid w:val="1CECC15B"/>
    <w:rsid w:val="1D02E180"/>
    <w:rsid w:val="1D4FD0BD"/>
    <w:rsid w:val="1D6E21CA"/>
    <w:rsid w:val="1D7E51E8"/>
    <w:rsid w:val="1D97A641"/>
    <w:rsid w:val="1DAFF5B7"/>
    <w:rsid w:val="1DB137A1"/>
    <w:rsid w:val="1DB28291"/>
    <w:rsid w:val="1DB718B6"/>
    <w:rsid w:val="1DEFF476"/>
    <w:rsid w:val="1DFC902C"/>
    <w:rsid w:val="1E2BE54F"/>
    <w:rsid w:val="1E4F4A03"/>
    <w:rsid w:val="1E7F2A70"/>
    <w:rsid w:val="1E87AD11"/>
    <w:rsid w:val="1E961518"/>
    <w:rsid w:val="1EB86505"/>
    <w:rsid w:val="1EC449D4"/>
    <w:rsid w:val="1EFE7C81"/>
    <w:rsid w:val="1F1A7C74"/>
    <w:rsid w:val="1F716C13"/>
    <w:rsid w:val="1FB02C06"/>
    <w:rsid w:val="1FB715F3"/>
    <w:rsid w:val="1FB78E67"/>
    <w:rsid w:val="1FC83EC2"/>
    <w:rsid w:val="20007094"/>
    <w:rsid w:val="2002CDCB"/>
    <w:rsid w:val="20167691"/>
    <w:rsid w:val="201F5D88"/>
    <w:rsid w:val="20422CDD"/>
    <w:rsid w:val="2052E408"/>
    <w:rsid w:val="20600C2F"/>
    <w:rsid w:val="209A15BE"/>
    <w:rsid w:val="20A6EE5A"/>
    <w:rsid w:val="20C1FCE8"/>
    <w:rsid w:val="20CC0989"/>
    <w:rsid w:val="20E33F41"/>
    <w:rsid w:val="211CBD9B"/>
    <w:rsid w:val="2137E0F3"/>
    <w:rsid w:val="218CC7A6"/>
    <w:rsid w:val="2194F418"/>
    <w:rsid w:val="21A71D30"/>
    <w:rsid w:val="21C66613"/>
    <w:rsid w:val="21D8AD5A"/>
    <w:rsid w:val="21F09CE9"/>
    <w:rsid w:val="21F3B4B0"/>
    <w:rsid w:val="21F9A487"/>
    <w:rsid w:val="2203A8EB"/>
    <w:rsid w:val="220E43F0"/>
    <w:rsid w:val="2215D690"/>
    <w:rsid w:val="22491837"/>
    <w:rsid w:val="2288C93B"/>
    <w:rsid w:val="229EA529"/>
    <w:rsid w:val="22B68DDB"/>
    <w:rsid w:val="22F82F21"/>
    <w:rsid w:val="22F834E4"/>
    <w:rsid w:val="2322E52D"/>
    <w:rsid w:val="2363BAEA"/>
    <w:rsid w:val="2374657C"/>
    <w:rsid w:val="23AD5500"/>
    <w:rsid w:val="23C607A3"/>
    <w:rsid w:val="23F3F710"/>
    <w:rsid w:val="24457157"/>
    <w:rsid w:val="24492F7B"/>
    <w:rsid w:val="244FAFD2"/>
    <w:rsid w:val="245BC13E"/>
    <w:rsid w:val="246FD560"/>
    <w:rsid w:val="24975349"/>
    <w:rsid w:val="249E4310"/>
    <w:rsid w:val="2501D938"/>
    <w:rsid w:val="251C1218"/>
    <w:rsid w:val="251E0AB9"/>
    <w:rsid w:val="253664AE"/>
    <w:rsid w:val="254ADA9B"/>
    <w:rsid w:val="255CB45C"/>
    <w:rsid w:val="25B063A8"/>
    <w:rsid w:val="25BB09E5"/>
    <w:rsid w:val="25BF32E1"/>
    <w:rsid w:val="25E02E22"/>
    <w:rsid w:val="25E40467"/>
    <w:rsid w:val="25E85EEB"/>
    <w:rsid w:val="25EAE1AE"/>
    <w:rsid w:val="25EE6129"/>
    <w:rsid w:val="25F1476B"/>
    <w:rsid w:val="260312C8"/>
    <w:rsid w:val="26151471"/>
    <w:rsid w:val="26274B47"/>
    <w:rsid w:val="26362ACB"/>
    <w:rsid w:val="263CDD6C"/>
    <w:rsid w:val="26479FBB"/>
    <w:rsid w:val="266DCC9F"/>
    <w:rsid w:val="26AE1FF1"/>
    <w:rsid w:val="26B82E5F"/>
    <w:rsid w:val="26BC2DBB"/>
    <w:rsid w:val="27005733"/>
    <w:rsid w:val="271ECFA5"/>
    <w:rsid w:val="276FB9E4"/>
    <w:rsid w:val="2790F50D"/>
    <w:rsid w:val="2794ED27"/>
    <w:rsid w:val="2795F892"/>
    <w:rsid w:val="27B5DB2A"/>
    <w:rsid w:val="27C836FC"/>
    <w:rsid w:val="27EE773D"/>
    <w:rsid w:val="27F7AE03"/>
    <w:rsid w:val="2811FCEF"/>
    <w:rsid w:val="286BD068"/>
    <w:rsid w:val="28994807"/>
    <w:rsid w:val="28BE87F5"/>
    <w:rsid w:val="28C8376F"/>
    <w:rsid w:val="292FF17D"/>
    <w:rsid w:val="295FF8C5"/>
    <w:rsid w:val="2972125F"/>
    <w:rsid w:val="298DD44A"/>
    <w:rsid w:val="29BFA038"/>
    <w:rsid w:val="29E5B4F7"/>
    <w:rsid w:val="29F9B889"/>
    <w:rsid w:val="2A1037BF"/>
    <w:rsid w:val="2A330AB0"/>
    <w:rsid w:val="2AAF7AFA"/>
    <w:rsid w:val="2ACD27B6"/>
    <w:rsid w:val="2AEE0B02"/>
    <w:rsid w:val="2B13B39C"/>
    <w:rsid w:val="2B3E7495"/>
    <w:rsid w:val="2B46A919"/>
    <w:rsid w:val="2B673DF6"/>
    <w:rsid w:val="2B76BD05"/>
    <w:rsid w:val="2B7BC5CC"/>
    <w:rsid w:val="2BFD444E"/>
    <w:rsid w:val="2C01B05C"/>
    <w:rsid w:val="2C6891B2"/>
    <w:rsid w:val="2C6AA8A9"/>
    <w:rsid w:val="2C98ED93"/>
    <w:rsid w:val="2CE9270B"/>
    <w:rsid w:val="2D04EDB1"/>
    <w:rsid w:val="2D0E6966"/>
    <w:rsid w:val="2D2D39BF"/>
    <w:rsid w:val="2D3F586F"/>
    <w:rsid w:val="2D4FD3D4"/>
    <w:rsid w:val="2D880EDF"/>
    <w:rsid w:val="2D9C4CEA"/>
    <w:rsid w:val="2E08133C"/>
    <w:rsid w:val="2E263E7E"/>
    <w:rsid w:val="2E5C6071"/>
    <w:rsid w:val="2E8D6F6E"/>
    <w:rsid w:val="2EE2BA73"/>
    <w:rsid w:val="2EF1D441"/>
    <w:rsid w:val="2EF8DAE1"/>
    <w:rsid w:val="2F01E758"/>
    <w:rsid w:val="2F250960"/>
    <w:rsid w:val="2F28D185"/>
    <w:rsid w:val="2F63EDEF"/>
    <w:rsid w:val="2FB7DBD7"/>
    <w:rsid w:val="2FCE3DE4"/>
    <w:rsid w:val="2FCE7305"/>
    <w:rsid w:val="302F2D97"/>
    <w:rsid w:val="3044DB4F"/>
    <w:rsid w:val="30A51FD9"/>
    <w:rsid w:val="30C375E7"/>
    <w:rsid w:val="30CCE207"/>
    <w:rsid w:val="30EADB61"/>
    <w:rsid w:val="31220A66"/>
    <w:rsid w:val="31226A4E"/>
    <w:rsid w:val="3196221F"/>
    <w:rsid w:val="319DA64E"/>
    <w:rsid w:val="31CED834"/>
    <w:rsid w:val="320C5E2D"/>
    <w:rsid w:val="32BDD5CF"/>
    <w:rsid w:val="32CFCDE0"/>
    <w:rsid w:val="32D5B98A"/>
    <w:rsid w:val="32F3B55C"/>
    <w:rsid w:val="32FAB1FE"/>
    <w:rsid w:val="32FAEFA0"/>
    <w:rsid w:val="330CDA61"/>
    <w:rsid w:val="332D0FAE"/>
    <w:rsid w:val="3331F97E"/>
    <w:rsid w:val="3364876C"/>
    <w:rsid w:val="337229B9"/>
    <w:rsid w:val="3377310F"/>
    <w:rsid w:val="339FB26F"/>
    <w:rsid w:val="33D6EDF9"/>
    <w:rsid w:val="33DCF17F"/>
    <w:rsid w:val="33E1DCF4"/>
    <w:rsid w:val="3437F3BB"/>
    <w:rsid w:val="3442F0D2"/>
    <w:rsid w:val="34517C63"/>
    <w:rsid w:val="3459BCFB"/>
    <w:rsid w:val="3470DD97"/>
    <w:rsid w:val="347DABE3"/>
    <w:rsid w:val="349175E3"/>
    <w:rsid w:val="349FD309"/>
    <w:rsid w:val="34B95E56"/>
    <w:rsid w:val="34DDF7C9"/>
    <w:rsid w:val="34F25BF7"/>
    <w:rsid w:val="34F53E57"/>
    <w:rsid w:val="353AF5AA"/>
    <w:rsid w:val="355D8BA5"/>
    <w:rsid w:val="35914A4A"/>
    <w:rsid w:val="35AE1614"/>
    <w:rsid w:val="35BE14AD"/>
    <w:rsid w:val="35C512B1"/>
    <w:rsid w:val="361F5516"/>
    <w:rsid w:val="364B715F"/>
    <w:rsid w:val="36552BF4"/>
    <w:rsid w:val="3658F6B1"/>
    <w:rsid w:val="3662B2FD"/>
    <w:rsid w:val="3674B5C9"/>
    <w:rsid w:val="3697BBA2"/>
    <w:rsid w:val="36CFB775"/>
    <w:rsid w:val="36D680D3"/>
    <w:rsid w:val="36DD1B3D"/>
    <w:rsid w:val="36E48C98"/>
    <w:rsid w:val="3727214E"/>
    <w:rsid w:val="37461FF3"/>
    <w:rsid w:val="3747DF48"/>
    <w:rsid w:val="37640AE9"/>
    <w:rsid w:val="37B0BC0A"/>
    <w:rsid w:val="37C30A26"/>
    <w:rsid w:val="37DCC4DD"/>
    <w:rsid w:val="3801FFE7"/>
    <w:rsid w:val="380CF7BB"/>
    <w:rsid w:val="382B2A1E"/>
    <w:rsid w:val="383241B1"/>
    <w:rsid w:val="38353368"/>
    <w:rsid w:val="38388873"/>
    <w:rsid w:val="383F973B"/>
    <w:rsid w:val="384DF246"/>
    <w:rsid w:val="38530A90"/>
    <w:rsid w:val="3853CC59"/>
    <w:rsid w:val="38618BBE"/>
    <w:rsid w:val="386AD3A0"/>
    <w:rsid w:val="389453DE"/>
    <w:rsid w:val="389F9A32"/>
    <w:rsid w:val="38C37F7F"/>
    <w:rsid w:val="38CE9E10"/>
    <w:rsid w:val="38D91F60"/>
    <w:rsid w:val="38DF265C"/>
    <w:rsid w:val="38E369D1"/>
    <w:rsid w:val="395D0379"/>
    <w:rsid w:val="396CEB0F"/>
    <w:rsid w:val="3987B120"/>
    <w:rsid w:val="39CC2FA6"/>
    <w:rsid w:val="39CDB648"/>
    <w:rsid w:val="39DF57DF"/>
    <w:rsid w:val="3A020471"/>
    <w:rsid w:val="3A1B29D6"/>
    <w:rsid w:val="3A2F721D"/>
    <w:rsid w:val="3A348B1A"/>
    <w:rsid w:val="3A41698A"/>
    <w:rsid w:val="3A4CCFD2"/>
    <w:rsid w:val="3A825694"/>
    <w:rsid w:val="3AA97F7E"/>
    <w:rsid w:val="3ABC12EE"/>
    <w:rsid w:val="3B20158B"/>
    <w:rsid w:val="3B235321"/>
    <w:rsid w:val="3B3EFB35"/>
    <w:rsid w:val="3B510373"/>
    <w:rsid w:val="3B63169F"/>
    <w:rsid w:val="3B8B6008"/>
    <w:rsid w:val="3B94CDA6"/>
    <w:rsid w:val="3BAF3A6C"/>
    <w:rsid w:val="3C0B684E"/>
    <w:rsid w:val="3C380E10"/>
    <w:rsid w:val="3C46B184"/>
    <w:rsid w:val="3C480B81"/>
    <w:rsid w:val="3C731BB2"/>
    <w:rsid w:val="3C8ACDE6"/>
    <w:rsid w:val="3CA28A5B"/>
    <w:rsid w:val="3CC20212"/>
    <w:rsid w:val="3CDD9DBA"/>
    <w:rsid w:val="3CE9046A"/>
    <w:rsid w:val="3CEEF336"/>
    <w:rsid w:val="3D2DAFCD"/>
    <w:rsid w:val="3D429D7D"/>
    <w:rsid w:val="3D53132B"/>
    <w:rsid w:val="3D543A6B"/>
    <w:rsid w:val="3D7EEE0C"/>
    <w:rsid w:val="3D82C454"/>
    <w:rsid w:val="3D8816D1"/>
    <w:rsid w:val="3D9241FD"/>
    <w:rsid w:val="3DB62200"/>
    <w:rsid w:val="3DD38C6E"/>
    <w:rsid w:val="3DD7833D"/>
    <w:rsid w:val="3E26B826"/>
    <w:rsid w:val="3E3240CC"/>
    <w:rsid w:val="3E41913E"/>
    <w:rsid w:val="3E43FC1A"/>
    <w:rsid w:val="3E458803"/>
    <w:rsid w:val="3E586CD8"/>
    <w:rsid w:val="3E6EE326"/>
    <w:rsid w:val="3E853F40"/>
    <w:rsid w:val="3E924B9F"/>
    <w:rsid w:val="3E932E87"/>
    <w:rsid w:val="3EA3474E"/>
    <w:rsid w:val="3EF6C786"/>
    <w:rsid w:val="3F0D481F"/>
    <w:rsid w:val="3F102C5A"/>
    <w:rsid w:val="3F5BA03F"/>
    <w:rsid w:val="3F73901D"/>
    <w:rsid w:val="3F780509"/>
    <w:rsid w:val="3F8B0759"/>
    <w:rsid w:val="3F9151AE"/>
    <w:rsid w:val="3FC3B4BC"/>
    <w:rsid w:val="3FF19D2B"/>
    <w:rsid w:val="402B9287"/>
    <w:rsid w:val="4075A4DE"/>
    <w:rsid w:val="4089557A"/>
    <w:rsid w:val="40AFB0E9"/>
    <w:rsid w:val="40B19422"/>
    <w:rsid w:val="40C36B38"/>
    <w:rsid w:val="40E9A5C7"/>
    <w:rsid w:val="40F1C4B5"/>
    <w:rsid w:val="410038A2"/>
    <w:rsid w:val="41136E71"/>
    <w:rsid w:val="4137227A"/>
    <w:rsid w:val="4183CCA5"/>
    <w:rsid w:val="41D4FFDF"/>
    <w:rsid w:val="422F9CAF"/>
    <w:rsid w:val="426126B2"/>
    <w:rsid w:val="426E2A84"/>
    <w:rsid w:val="4282531F"/>
    <w:rsid w:val="4289E5E4"/>
    <w:rsid w:val="42945944"/>
    <w:rsid w:val="429D56A7"/>
    <w:rsid w:val="42BE39F3"/>
    <w:rsid w:val="43079580"/>
    <w:rsid w:val="4317CFF4"/>
    <w:rsid w:val="4326981C"/>
    <w:rsid w:val="432F3908"/>
    <w:rsid w:val="433DE283"/>
    <w:rsid w:val="4342842F"/>
    <w:rsid w:val="439627FD"/>
    <w:rsid w:val="43C3FB36"/>
    <w:rsid w:val="43D348F9"/>
    <w:rsid w:val="43E0280B"/>
    <w:rsid w:val="43F405F9"/>
    <w:rsid w:val="443EB12E"/>
    <w:rsid w:val="4468A6CA"/>
    <w:rsid w:val="44733638"/>
    <w:rsid w:val="447441E2"/>
    <w:rsid w:val="44BDA75A"/>
    <w:rsid w:val="44D01EF0"/>
    <w:rsid w:val="44D34C01"/>
    <w:rsid w:val="44D6316F"/>
    <w:rsid w:val="44EBCF28"/>
    <w:rsid w:val="450F0CE4"/>
    <w:rsid w:val="455B8670"/>
    <w:rsid w:val="4568E433"/>
    <w:rsid w:val="456EF5B1"/>
    <w:rsid w:val="4572713F"/>
    <w:rsid w:val="4572C245"/>
    <w:rsid w:val="460341A6"/>
    <w:rsid w:val="460EA7FD"/>
    <w:rsid w:val="4639CFC9"/>
    <w:rsid w:val="4682DF07"/>
    <w:rsid w:val="46AA6715"/>
    <w:rsid w:val="46B3FD26"/>
    <w:rsid w:val="46CA7388"/>
    <w:rsid w:val="4708606B"/>
    <w:rsid w:val="474E4A4A"/>
    <w:rsid w:val="475861F4"/>
    <w:rsid w:val="477F9CF0"/>
    <w:rsid w:val="4799EFB3"/>
    <w:rsid w:val="47A1EE6B"/>
    <w:rsid w:val="47AF4C61"/>
    <w:rsid w:val="47E590FC"/>
    <w:rsid w:val="47EF547F"/>
    <w:rsid w:val="47EF7FDC"/>
    <w:rsid w:val="47F911BC"/>
    <w:rsid w:val="480B10C8"/>
    <w:rsid w:val="48270711"/>
    <w:rsid w:val="482B2B67"/>
    <w:rsid w:val="482CE3CC"/>
    <w:rsid w:val="48339F7A"/>
    <w:rsid w:val="485AAB85"/>
    <w:rsid w:val="485AC6FD"/>
    <w:rsid w:val="486A9029"/>
    <w:rsid w:val="486FB0FB"/>
    <w:rsid w:val="4894D1A9"/>
    <w:rsid w:val="48A47928"/>
    <w:rsid w:val="48B895F9"/>
    <w:rsid w:val="48CFA24B"/>
    <w:rsid w:val="4901AFC2"/>
    <w:rsid w:val="490821E1"/>
    <w:rsid w:val="4913268E"/>
    <w:rsid w:val="492DA9F9"/>
    <w:rsid w:val="493AC2EA"/>
    <w:rsid w:val="494E9273"/>
    <w:rsid w:val="496C8D7A"/>
    <w:rsid w:val="49BD95BC"/>
    <w:rsid w:val="49E9AEFC"/>
    <w:rsid w:val="49FF10FC"/>
    <w:rsid w:val="4A7E5330"/>
    <w:rsid w:val="4AD1C9D6"/>
    <w:rsid w:val="4AD85C5F"/>
    <w:rsid w:val="4AFD2575"/>
    <w:rsid w:val="4B36D841"/>
    <w:rsid w:val="4B4DC629"/>
    <w:rsid w:val="4B4F46BB"/>
    <w:rsid w:val="4BB744F2"/>
    <w:rsid w:val="4BCAC64B"/>
    <w:rsid w:val="4BD34D40"/>
    <w:rsid w:val="4BDD8E8D"/>
    <w:rsid w:val="4BE12A64"/>
    <w:rsid w:val="4C3AA414"/>
    <w:rsid w:val="4C3F7C04"/>
    <w:rsid w:val="4C56D760"/>
    <w:rsid w:val="4C76F68E"/>
    <w:rsid w:val="4C9A9B0F"/>
    <w:rsid w:val="4D1C08B6"/>
    <w:rsid w:val="4D2542F9"/>
    <w:rsid w:val="4D5BEDCF"/>
    <w:rsid w:val="4D98E08F"/>
    <w:rsid w:val="4DC11EB2"/>
    <w:rsid w:val="4DE2E46E"/>
    <w:rsid w:val="4DF31258"/>
    <w:rsid w:val="4E051961"/>
    <w:rsid w:val="4E0868E2"/>
    <w:rsid w:val="4E430779"/>
    <w:rsid w:val="4E65774C"/>
    <w:rsid w:val="4E882038"/>
    <w:rsid w:val="4EA021C9"/>
    <w:rsid w:val="4EA06182"/>
    <w:rsid w:val="4EE30402"/>
    <w:rsid w:val="4F101FC5"/>
    <w:rsid w:val="4F352092"/>
    <w:rsid w:val="4F56A89B"/>
    <w:rsid w:val="4F789862"/>
    <w:rsid w:val="4F8BA7FA"/>
    <w:rsid w:val="4FA08A17"/>
    <w:rsid w:val="50456A73"/>
    <w:rsid w:val="5071B6D0"/>
    <w:rsid w:val="5084846B"/>
    <w:rsid w:val="5096A51E"/>
    <w:rsid w:val="50979153"/>
    <w:rsid w:val="50B5BC92"/>
    <w:rsid w:val="50BC005A"/>
    <w:rsid w:val="50C08EA9"/>
    <w:rsid w:val="50D8CD10"/>
    <w:rsid w:val="50FFF163"/>
    <w:rsid w:val="510C985F"/>
    <w:rsid w:val="5123218E"/>
    <w:rsid w:val="5154CD23"/>
    <w:rsid w:val="51670CE9"/>
    <w:rsid w:val="51D05D11"/>
    <w:rsid w:val="51E9206E"/>
    <w:rsid w:val="51FF0AE1"/>
    <w:rsid w:val="524DA82E"/>
    <w:rsid w:val="52A959CD"/>
    <w:rsid w:val="52BDB747"/>
    <w:rsid w:val="52F32EC3"/>
    <w:rsid w:val="53488EBC"/>
    <w:rsid w:val="5351B030"/>
    <w:rsid w:val="5359DABC"/>
    <w:rsid w:val="536932EE"/>
    <w:rsid w:val="53F363EC"/>
    <w:rsid w:val="5467DD30"/>
    <w:rsid w:val="5485B6A4"/>
    <w:rsid w:val="549E7554"/>
    <w:rsid w:val="54A33E00"/>
    <w:rsid w:val="54A72657"/>
    <w:rsid w:val="54BBCB11"/>
    <w:rsid w:val="54F2430D"/>
    <w:rsid w:val="5524FE28"/>
    <w:rsid w:val="5551F103"/>
    <w:rsid w:val="55705487"/>
    <w:rsid w:val="5573292A"/>
    <w:rsid w:val="55860B34"/>
    <w:rsid w:val="55B1D2CF"/>
    <w:rsid w:val="55D18862"/>
    <w:rsid w:val="55DCEB33"/>
    <w:rsid w:val="55E9811A"/>
    <w:rsid w:val="55F342DB"/>
    <w:rsid w:val="5615FC02"/>
    <w:rsid w:val="5630EE67"/>
    <w:rsid w:val="56671763"/>
    <w:rsid w:val="567DE973"/>
    <w:rsid w:val="56873B6C"/>
    <w:rsid w:val="568F609A"/>
    <w:rsid w:val="56B2E528"/>
    <w:rsid w:val="56DF05D5"/>
    <w:rsid w:val="56DFFC04"/>
    <w:rsid w:val="56FD6310"/>
    <w:rsid w:val="56FD7B37"/>
    <w:rsid w:val="571D376F"/>
    <w:rsid w:val="571EED97"/>
    <w:rsid w:val="5725F290"/>
    <w:rsid w:val="573302A8"/>
    <w:rsid w:val="573880B0"/>
    <w:rsid w:val="5754E8A4"/>
    <w:rsid w:val="578F99DA"/>
    <w:rsid w:val="583C89F8"/>
    <w:rsid w:val="584EF1D6"/>
    <w:rsid w:val="5852E31F"/>
    <w:rsid w:val="587CE70E"/>
    <w:rsid w:val="5884CEDD"/>
    <w:rsid w:val="58A61789"/>
    <w:rsid w:val="58B21666"/>
    <w:rsid w:val="58CC65AE"/>
    <w:rsid w:val="58E3C122"/>
    <w:rsid w:val="59186206"/>
    <w:rsid w:val="591DE531"/>
    <w:rsid w:val="5927EAC9"/>
    <w:rsid w:val="5964C4F6"/>
    <w:rsid w:val="59674CF1"/>
    <w:rsid w:val="59852C19"/>
    <w:rsid w:val="59AFAE7D"/>
    <w:rsid w:val="59F0CBB0"/>
    <w:rsid w:val="59F43A14"/>
    <w:rsid w:val="5A16D62E"/>
    <w:rsid w:val="5A3BD316"/>
    <w:rsid w:val="5A5572FB"/>
    <w:rsid w:val="5A673EFF"/>
    <w:rsid w:val="5A694F38"/>
    <w:rsid w:val="5AABA88E"/>
    <w:rsid w:val="5AB83EB9"/>
    <w:rsid w:val="5AF7F938"/>
    <w:rsid w:val="5B7CC388"/>
    <w:rsid w:val="5B910140"/>
    <w:rsid w:val="5BAEE61C"/>
    <w:rsid w:val="5BB2FCE1"/>
    <w:rsid w:val="5BC38F56"/>
    <w:rsid w:val="5BF56DAE"/>
    <w:rsid w:val="5BFE2A54"/>
    <w:rsid w:val="5C039DE6"/>
    <w:rsid w:val="5C2DB1B6"/>
    <w:rsid w:val="5C65C5DD"/>
    <w:rsid w:val="5C876C2D"/>
    <w:rsid w:val="5C8C1812"/>
    <w:rsid w:val="5CBF6E75"/>
    <w:rsid w:val="5CC27755"/>
    <w:rsid w:val="5CD869B9"/>
    <w:rsid w:val="5CDB2FC7"/>
    <w:rsid w:val="5D1CA6F5"/>
    <w:rsid w:val="5D4D35B6"/>
    <w:rsid w:val="5D583D7D"/>
    <w:rsid w:val="5D754064"/>
    <w:rsid w:val="5D7AB362"/>
    <w:rsid w:val="5DE4A3D2"/>
    <w:rsid w:val="5DF79E78"/>
    <w:rsid w:val="5E1E7A2C"/>
    <w:rsid w:val="5E3854F7"/>
    <w:rsid w:val="5E47C213"/>
    <w:rsid w:val="5E4D308F"/>
    <w:rsid w:val="5E857A30"/>
    <w:rsid w:val="5EA1AD67"/>
    <w:rsid w:val="5EB6E082"/>
    <w:rsid w:val="5EB80EF0"/>
    <w:rsid w:val="5EBA3AE9"/>
    <w:rsid w:val="5EBE70C0"/>
    <w:rsid w:val="5ED09FA1"/>
    <w:rsid w:val="5ED35590"/>
    <w:rsid w:val="5EDAFA67"/>
    <w:rsid w:val="5F1AFE02"/>
    <w:rsid w:val="5F203E53"/>
    <w:rsid w:val="5F42B241"/>
    <w:rsid w:val="5F564CBB"/>
    <w:rsid w:val="5F5B96F3"/>
    <w:rsid w:val="5F643E7E"/>
    <w:rsid w:val="5F7AF5D6"/>
    <w:rsid w:val="5F7CA1F4"/>
    <w:rsid w:val="5F98684F"/>
    <w:rsid w:val="5FA5EA13"/>
    <w:rsid w:val="5FA6C76A"/>
    <w:rsid w:val="5FAC6E40"/>
    <w:rsid w:val="5FAED206"/>
    <w:rsid w:val="5FB0CD50"/>
    <w:rsid w:val="5FBCFBA6"/>
    <w:rsid w:val="5FDCD158"/>
    <w:rsid w:val="5FEAE4F6"/>
    <w:rsid w:val="6022E8C5"/>
    <w:rsid w:val="6024DF43"/>
    <w:rsid w:val="6025EFF8"/>
    <w:rsid w:val="60269030"/>
    <w:rsid w:val="6041ED23"/>
    <w:rsid w:val="60A44E61"/>
    <w:rsid w:val="60E78C39"/>
    <w:rsid w:val="61028761"/>
    <w:rsid w:val="612BB395"/>
    <w:rsid w:val="614D5FDF"/>
    <w:rsid w:val="615164FE"/>
    <w:rsid w:val="6172A7B5"/>
    <w:rsid w:val="61B4646D"/>
    <w:rsid w:val="61D04A61"/>
    <w:rsid w:val="61E0A495"/>
    <w:rsid w:val="620968AF"/>
    <w:rsid w:val="6233D5C6"/>
    <w:rsid w:val="625774F2"/>
    <w:rsid w:val="626A0623"/>
    <w:rsid w:val="6285B0DE"/>
    <w:rsid w:val="62A547AE"/>
    <w:rsid w:val="62B92D88"/>
    <w:rsid w:val="62EC913C"/>
    <w:rsid w:val="6316EA5F"/>
    <w:rsid w:val="632EE024"/>
    <w:rsid w:val="63624683"/>
    <w:rsid w:val="63D6DE7C"/>
    <w:rsid w:val="63EB1684"/>
    <w:rsid w:val="63ED68AE"/>
    <w:rsid w:val="64021882"/>
    <w:rsid w:val="6447A652"/>
    <w:rsid w:val="644AA5B0"/>
    <w:rsid w:val="647607AA"/>
    <w:rsid w:val="64956791"/>
    <w:rsid w:val="64ADF434"/>
    <w:rsid w:val="64C26B39"/>
    <w:rsid w:val="64F34C55"/>
    <w:rsid w:val="6506F530"/>
    <w:rsid w:val="6573F013"/>
    <w:rsid w:val="6593432C"/>
    <w:rsid w:val="65C146F3"/>
    <w:rsid w:val="662DED99"/>
    <w:rsid w:val="66356AB1"/>
    <w:rsid w:val="66382F59"/>
    <w:rsid w:val="66532E35"/>
    <w:rsid w:val="66731586"/>
    <w:rsid w:val="667AEEDD"/>
    <w:rsid w:val="667BB138"/>
    <w:rsid w:val="66A230F4"/>
    <w:rsid w:val="66B06411"/>
    <w:rsid w:val="66B48DF3"/>
    <w:rsid w:val="66B547F7"/>
    <w:rsid w:val="66C1D1DA"/>
    <w:rsid w:val="66EB84EB"/>
    <w:rsid w:val="66F09F81"/>
    <w:rsid w:val="670AE36F"/>
    <w:rsid w:val="6716A834"/>
    <w:rsid w:val="6729CB93"/>
    <w:rsid w:val="674390A2"/>
    <w:rsid w:val="6759F3FA"/>
    <w:rsid w:val="6778050A"/>
    <w:rsid w:val="679F42FB"/>
    <w:rsid w:val="67C5B476"/>
    <w:rsid w:val="67D83BB6"/>
    <w:rsid w:val="67F96898"/>
    <w:rsid w:val="681D1323"/>
    <w:rsid w:val="682CDB1B"/>
    <w:rsid w:val="684A4224"/>
    <w:rsid w:val="684F4B45"/>
    <w:rsid w:val="68CDFC27"/>
    <w:rsid w:val="690FC90C"/>
    <w:rsid w:val="6920EF9D"/>
    <w:rsid w:val="693FCC5B"/>
    <w:rsid w:val="694790D5"/>
    <w:rsid w:val="6965AF0E"/>
    <w:rsid w:val="69C14061"/>
    <w:rsid w:val="69CA1BD5"/>
    <w:rsid w:val="69D381D6"/>
    <w:rsid w:val="69DAADE4"/>
    <w:rsid w:val="69DB9797"/>
    <w:rsid w:val="69F45DCF"/>
    <w:rsid w:val="6A07AF44"/>
    <w:rsid w:val="6A0B95CB"/>
    <w:rsid w:val="6A23CCE0"/>
    <w:rsid w:val="6A28D8F7"/>
    <w:rsid w:val="6A8305E9"/>
    <w:rsid w:val="6A96EC77"/>
    <w:rsid w:val="6AA35565"/>
    <w:rsid w:val="6ABF9F08"/>
    <w:rsid w:val="6ADE8096"/>
    <w:rsid w:val="6AE1A7CA"/>
    <w:rsid w:val="6B070D35"/>
    <w:rsid w:val="6B6F5B56"/>
    <w:rsid w:val="6B7F16D3"/>
    <w:rsid w:val="6B8E92BA"/>
    <w:rsid w:val="6B9643B6"/>
    <w:rsid w:val="6BAB5B39"/>
    <w:rsid w:val="6BC6786C"/>
    <w:rsid w:val="6BD5B58F"/>
    <w:rsid w:val="6BF24CEF"/>
    <w:rsid w:val="6BF50C32"/>
    <w:rsid w:val="6BFD4B61"/>
    <w:rsid w:val="6C4A587A"/>
    <w:rsid w:val="6C65B02B"/>
    <w:rsid w:val="6C78CF2E"/>
    <w:rsid w:val="6C88F067"/>
    <w:rsid w:val="6C9B09A3"/>
    <w:rsid w:val="6CA87DC2"/>
    <w:rsid w:val="6CACD6A7"/>
    <w:rsid w:val="6CAE42E5"/>
    <w:rsid w:val="6CBD0ABF"/>
    <w:rsid w:val="6CBD78A8"/>
    <w:rsid w:val="6D55D6A3"/>
    <w:rsid w:val="6D7543B4"/>
    <w:rsid w:val="6D7A4B48"/>
    <w:rsid w:val="6D8AA886"/>
    <w:rsid w:val="6DAAD3FF"/>
    <w:rsid w:val="6DCC2941"/>
    <w:rsid w:val="6DF8DB21"/>
    <w:rsid w:val="6DF967AA"/>
    <w:rsid w:val="6DFC5B6C"/>
    <w:rsid w:val="6E001497"/>
    <w:rsid w:val="6E0B62FC"/>
    <w:rsid w:val="6E242C2B"/>
    <w:rsid w:val="6E322E1C"/>
    <w:rsid w:val="6E518740"/>
    <w:rsid w:val="6E58F81C"/>
    <w:rsid w:val="6E670B88"/>
    <w:rsid w:val="6E734E9E"/>
    <w:rsid w:val="6E7663CF"/>
    <w:rsid w:val="6E7725B9"/>
    <w:rsid w:val="6EB1C987"/>
    <w:rsid w:val="6EBA4F0B"/>
    <w:rsid w:val="6EC7ED75"/>
    <w:rsid w:val="6EDB52F3"/>
    <w:rsid w:val="6F09013F"/>
    <w:rsid w:val="6F0E63A0"/>
    <w:rsid w:val="6F1E778A"/>
    <w:rsid w:val="6F2D917D"/>
    <w:rsid w:val="6F3790FC"/>
    <w:rsid w:val="6F76E8A7"/>
    <w:rsid w:val="6F8494BD"/>
    <w:rsid w:val="6FBF5AD6"/>
    <w:rsid w:val="6FCE75C9"/>
    <w:rsid w:val="6FF4E8D2"/>
    <w:rsid w:val="7037B5BD"/>
    <w:rsid w:val="7057FCA5"/>
    <w:rsid w:val="709FBF29"/>
    <w:rsid w:val="70B2EA4A"/>
    <w:rsid w:val="70C27B29"/>
    <w:rsid w:val="70CB230A"/>
    <w:rsid w:val="71271E9A"/>
    <w:rsid w:val="713213A6"/>
    <w:rsid w:val="718B93A5"/>
    <w:rsid w:val="71D690A5"/>
    <w:rsid w:val="71F21FC1"/>
    <w:rsid w:val="71F9A081"/>
    <w:rsid w:val="72193940"/>
    <w:rsid w:val="72602972"/>
    <w:rsid w:val="7268E642"/>
    <w:rsid w:val="72963486"/>
    <w:rsid w:val="729903BF"/>
    <w:rsid w:val="72BB2243"/>
    <w:rsid w:val="72BBA9DC"/>
    <w:rsid w:val="72C6CBAE"/>
    <w:rsid w:val="72E1DD9B"/>
    <w:rsid w:val="72F748DD"/>
    <w:rsid w:val="72FE062C"/>
    <w:rsid w:val="7311C368"/>
    <w:rsid w:val="732CA2CA"/>
    <w:rsid w:val="7343A9A5"/>
    <w:rsid w:val="736F54E9"/>
    <w:rsid w:val="7371B563"/>
    <w:rsid w:val="737A0349"/>
    <w:rsid w:val="7384954D"/>
    <w:rsid w:val="739ACAAC"/>
    <w:rsid w:val="739CE03C"/>
    <w:rsid w:val="73B6F0F0"/>
    <w:rsid w:val="73F77CB7"/>
    <w:rsid w:val="73FCF270"/>
    <w:rsid w:val="74724CBE"/>
    <w:rsid w:val="749CE34D"/>
    <w:rsid w:val="74D26233"/>
    <w:rsid w:val="74DFD155"/>
    <w:rsid w:val="752B6032"/>
    <w:rsid w:val="753D4731"/>
    <w:rsid w:val="755BF71A"/>
    <w:rsid w:val="756440EE"/>
    <w:rsid w:val="75654AA8"/>
    <w:rsid w:val="756BE209"/>
    <w:rsid w:val="7584427E"/>
    <w:rsid w:val="7586A417"/>
    <w:rsid w:val="75A781B9"/>
    <w:rsid w:val="75A8352E"/>
    <w:rsid w:val="75DEB25A"/>
    <w:rsid w:val="76047DEC"/>
    <w:rsid w:val="762D68FC"/>
    <w:rsid w:val="76397C60"/>
    <w:rsid w:val="76557D9E"/>
    <w:rsid w:val="76CE6AB7"/>
    <w:rsid w:val="76DBCF8D"/>
    <w:rsid w:val="76E2BE42"/>
    <w:rsid w:val="76E65F67"/>
    <w:rsid w:val="770A574C"/>
    <w:rsid w:val="774C766E"/>
    <w:rsid w:val="77529496"/>
    <w:rsid w:val="7767A51A"/>
    <w:rsid w:val="7784E3BE"/>
    <w:rsid w:val="778CBCBA"/>
    <w:rsid w:val="779184A7"/>
    <w:rsid w:val="7795FF27"/>
    <w:rsid w:val="77D1D7F8"/>
    <w:rsid w:val="77DB2C78"/>
    <w:rsid w:val="77FEDE84"/>
    <w:rsid w:val="78151B17"/>
    <w:rsid w:val="783525A2"/>
    <w:rsid w:val="783BBA8C"/>
    <w:rsid w:val="78627615"/>
    <w:rsid w:val="787FF5F5"/>
    <w:rsid w:val="78889332"/>
    <w:rsid w:val="78C195E3"/>
    <w:rsid w:val="7908C327"/>
    <w:rsid w:val="79314546"/>
    <w:rsid w:val="7942FC96"/>
    <w:rsid w:val="79586F65"/>
    <w:rsid w:val="7978D6D9"/>
    <w:rsid w:val="799A8AC1"/>
    <w:rsid w:val="79A306AA"/>
    <w:rsid w:val="79FB47F0"/>
    <w:rsid w:val="7A0D556E"/>
    <w:rsid w:val="7A3E9CB3"/>
    <w:rsid w:val="7A7A8C79"/>
    <w:rsid w:val="7A81E3AF"/>
    <w:rsid w:val="7A972B21"/>
    <w:rsid w:val="7A9924E5"/>
    <w:rsid w:val="7AAAE444"/>
    <w:rsid w:val="7AC11AE4"/>
    <w:rsid w:val="7AE351B4"/>
    <w:rsid w:val="7AFA1AF1"/>
    <w:rsid w:val="7B2EBD2E"/>
    <w:rsid w:val="7B3D6220"/>
    <w:rsid w:val="7B3ECEA9"/>
    <w:rsid w:val="7B429060"/>
    <w:rsid w:val="7BA63FB0"/>
    <w:rsid w:val="7BCBA9E9"/>
    <w:rsid w:val="7BCF5687"/>
    <w:rsid w:val="7BD1E998"/>
    <w:rsid w:val="7BEA8F71"/>
    <w:rsid w:val="7BF2C2C9"/>
    <w:rsid w:val="7BF7ABC3"/>
    <w:rsid w:val="7BFB8AC1"/>
    <w:rsid w:val="7C22B40F"/>
    <w:rsid w:val="7C2CBFA1"/>
    <w:rsid w:val="7C394530"/>
    <w:rsid w:val="7C420DD6"/>
    <w:rsid w:val="7C5A9775"/>
    <w:rsid w:val="7C6E0A8A"/>
    <w:rsid w:val="7C8DECB5"/>
    <w:rsid w:val="7C986BD6"/>
    <w:rsid w:val="7CB30E59"/>
    <w:rsid w:val="7D05C8C1"/>
    <w:rsid w:val="7D08F623"/>
    <w:rsid w:val="7D111DFE"/>
    <w:rsid w:val="7D3980EF"/>
    <w:rsid w:val="7D45139E"/>
    <w:rsid w:val="7DB809A5"/>
    <w:rsid w:val="7DE3B71E"/>
    <w:rsid w:val="7E411A23"/>
    <w:rsid w:val="7E484B85"/>
    <w:rsid w:val="7E5F98A8"/>
    <w:rsid w:val="7E6BAAC1"/>
    <w:rsid w:val="7E719C77"/>
    <w:rsid w:val="7E83512C"/>
    <w:rsid w:val="7E8808FA"/>
    <w:rsid w:val="7EB44923"/>
    <w:rsid w:val="7ED1BE19"/>
    <w:rsid w:val="7EDE1EA5"/>
    <w:rsid w:val="7F2E4EDB"/>
    <w:rsid w:val="7F313FA4"/>
    <w:rsid w:val="7F3BB811"/>
    <w:rsid w:val="7F58755F"/>
    <w:rsid w:val="7F634FEF"/>
    <w:rsid w:val="7F7C776D"/>
    <w:rsid w:val="7FF23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073F4"/>
  <w15:chartTrackingRefBased/>
  <w15:docId w15:val="{71FB0922-2AFE-4BFD-8340-426CE306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0327A490"/>
    <w:pPr>
      <w:tabs>
        <w:tab w:val="center" w:pos="4680"/>
        <w:tab w:val="right" w:pos="9360"/>
      </w:tabs>
      <w:spacing w:after="0" w:line="240" w:lineRule="auto"/>
    </w:pPr>
  </w:style>
  <w:style w:type="paragraph" w:styleId="Footer">
    <w:name w:val="footer"/>
    <w:basedOn w:val="Normal"/>
    <w:uiPriority w:val="99"/>
    <w:unhideWhenUsed/>
    <w:rsid w:val="0327A490"/>
    <w:pPr>
      <w:tabs>
        <w:tab w:val="center" w:pos="4680"/>
        <w:tab w:val="right" w:pos="9360"/>
      </w:tabs>
      <w:spacing w:after="0" w:line="240" w:lineRule="auto"/>
    </w:pPr>
  </w:style>
  <w:style w:type="paragraph" w:styleId="ListParagraph">
    <w:name w:val="List Paragraph"/>
    <w:basedOn w:val="Normal"/>
    <w:uiPriority w:val="34"/>
    <w:qFormat/>
    <w:rsid w:val="0327A490"/>
    <w:pPr>
      <w:ind w:left="720"/>
      <w:contextualSpacing/>
    </w:pPr>
  </w:style>
  <w:style w:type="character" w:styleId="Hyperlink">
    <w:name w:val="Hyperlink"/>
    <w:basedOn w:val="DefaultParagraphFont"/>
    <w:uiPriority w:val="99"/>
    <w:unhideWhenUsed/>
    <w:rsid w:val="0327A490"/>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9053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yfn.ca/wp-content/uploads/2013/08/umbrella-final-agreement.pdf" TargetMode="External"/><Relationship Id="rId18" Type="http://schemas.openxmlformats.org/officeDocument/2006/relationships/hyperlink" Target="https://www.thecanadianencyclopedia.ca/en/article/self-governing-first-nations-in-yukon?utm_source=chatgpt.com" TargetMode="External"/><Relationship Id="rId26" Type="http://schemas.openxmlformats.org/officeDocument/2006/relationships/hyperlink" Target="https://www.kwanlindun.com/about-the-kwanlin-dun/?utm_source=chatgpt.com" TargetMode="External"/><Relationship Id="rId39" Type="http://schemas.openxmlformats.org/officeDocument/2006/relationships/hyperlink" Target="https://www.worldatlas.com/maps/canada/yukon?utm_source=chatgpt.com" TargetMode="External"/><Relationship Id="rId21" Type="http://schemas.openxmlformats.org/officeDocument/2006/relationships/hyperlink" Target="https://kwanlindun.com/wp-content/uploads/2020/06/Listen_to_the_Stories_Book_WEB.pdf" TargetMode="External"/><Relationship Id="rId34" Type="http://schemas.openxmlformats.org/officeDocument/2006/relationships/hyperlink" Target="https://www12.statcan.gc.ca/census-recensement/2021/as-sa/fogs-spg/Page.cfm?lang=E&amp;topic=8&amp;dguid=2021A000260&amp;utm_source=chatgpt.com" TargetMode="External"/><Relationship Id="rId42" Type="http://schemas.openxmlformats.org/officeDocument/2006/relationships/hyperlink" Target="https://yukon.ca/sites/default/files/hss/hss-criteria-serving-wild-game-meat.pdf" TargetMode="External"/><Relationship Id="rId47" Type="http://schemas.microsoft.com/office/2011/relationships/people" Target="people.xml"/><Relationship Id="rId7" Type="http://schemas.openxmlformats.org/officeDocument/2006/relationships/hyperlink" Target="https://ag1054.ca/about/" TargetMode="External"/><Relationship Id="rId2" Type="http://schemas.openxmlformats.org/officeDocument/2006/relationships/styles" Target="styles.xml"/><Relationship Id="rId16" Type="http://schemas.openxmlformats.org/officeDocument/2006/relationships/hyperlink" Target="https://www.canada.ca/en/health-canada/services/food-nutrition/food-nutrition-surveillance/health-nutrition-surveys/canadian-community-health-survey-cchs/household-food-insecurity-canada-overview.html?utm_source=chatgpt.com" TargetMode="External"/><Relationship Id="rId29" Type="http://schemas.openxmlformats.org/officeDocument/2006/relationships/hyperlink" Target="https://www.point2homes.com/CA/Demographics/YT-Demographics.html" TargetMode="External"/><Relationship Id="rId11" Type="http://schemas.openxmlformats.org/officeDocument/2006/relationships/hyperlink" Target="https://fnp-ppn.aadnc-aandc.gc.ca/fnp/Main/Search/FNRegPopulation.aspx?BAND_NUMBER=500&amp;lang=eng" TargetMode="External"/><Relationship Id="rId24" Type="http://schemas.microsoft.com/office/2016/09/relationships/commentsIds" Target="commentsIds.xml"/><Relationship Id="rId32" Type="http://schemas.openxmlformats.org/officeDocument/2006/relationships/hyperlink" Target="http://www.rrh.org.au/" TargetMode="External"/><Relationship Id="rId37" Type="http://schemas.openxmlformats.org/officeDocument/2006/relationships/hyperlink" Target="https://doi.org/10.3390/atmos13081258" TargetMode="External"/><Relationship Id="rId40" Type="http://schemas.openxmlformats.org/officeDocument/2006/relationships/hyperlink" Target="https://yapc.ca/assets/documents/Surviving_in_the_Yukon_-_February_2023.pdf"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yukon.ca/sites/default/files/emr/emr-cultivating-our-future-2020-yukon-agriculture-policy_0.pdf" TargetMode="External"/><Relationship Id="rId23" Type="http://schemas.microsoft.com/office/2011/relationships/commentsExtended" Target="commentsExtended.xml"/><Relationship Id="rId28" Type="http://schemas.openxmlformats.org/officeDocument/2006/relationships/hyperlink" Target="https://doi.org/10.1016/j.healthplace.2014.09.012" TargetMode="External"/><Relationship Id="rId36" Type="http://schemas.openxmlformats.org/officeDocument/2006/relationships/hyperlink" Target="https://doi.org/10.55016/ojs/sppp.v16i1.76032" TargetMode="External"/><Relationship Id="rId49" Type="http://schemas.microsoft.com/office/2020/10/relationships/intelligence" Target="intelligence2.xml"/><Relationship Id="rId10" Type="http://schemas.openxmlformats.org/officeDocument/2006/relationships/hyperlink" Target="https://emrlibrary.gov.yk.ca/Tourism/archaeology%20and%20palaeontology%20booklets/taan-kwachan-people-lake-2000.pdf" TargetMode="External"/><Relationship Id="rId19" Type="http://schemas.openxmlformats.org/officeDocument/2006/relationships/hyperlink" Target="https://doi.org/10.3389/fcomm.2022.780391" TargetMode="External"/><Relationship Id="rId31" Type="http://schemas.openxmlformats.org/officeDocument/2006/relationships/hyperlink" Target="https://doi.org/10.3945/jn.109.112573"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bc.ca/news/canada/north/highway-closure-sparks-questions-about-food-security-1.1132731" TargetMode="External"/><Relationship Id="rId14" Type="http://schemas.openxmlformats.org/officeDocument/2006/relationships/hyperlink" Target="https://open.yukon.ca/information/53db5c16-068b-409d-8058-c9141576013d/resource/500cb7d4-c1a5-3f2a-81c3-31c1f4e3dbdd/download/env.020.01-aug2021_0.pdf" TargetMode="External"/><Relationship Id="rId22" Type="http://schemas.openxmlformats.org/officeDocument/2006/relationships/comments" Target="comments.xml"/><Relationship Id="rId27" Type="http://schemas.openxmlformats.org/officeDocument/2006/relationships/hyperlink" Target="https://doi.org/10.5304/jafscd.2023.131.015" TargetMode="External"/><Relationship Id="rId30" Type="http://schemas.openxmlformats.org/officeDocument/2006/relationships/hyperlink" Target="https://doi.org/10.1109/mcg.2021.3112845" TargetMode="External"/><Relationship Id="rId35" Type="http://schemas.openxmlformats.org/officeDocument/2006/relationships/hyperlink" Target="https://taan.ca/history/?utm_source=chatgpt.com" TargetMode="External"/><Relationship Id="rId43" Type="http://schemas.openxmlformats.org/officeDocument/2006/relationships/hyperlink" Target="https://yukonhospitals.ca/en/whitehorse-general-hospital/programs-and-services" TargetMode="External"/><Relationship Id="rId48" Type="http://schemas.openxmlformats.org/officeDocument/2006/relationships/theme" Target="theme/theme1.xml"/><Relationship Id="rId8" Type="http://schemas.openxmlformats.org/officeDocument/2006/relationships/hyperlink" Target="https://doi.org/10.1080/22423982.2022.2025992" TargetMode="External"/><Relationship Id="rId3" Type="http://schemas.openxmlformats.org/officeDocument/2006/relationships/settings" Target="settings.xml"/><Relationship Id="rId12" Type="http://schemas.openxmlformats.org/officeDocument/2006/relationships/hyperlink" Target="https://fnp-ppn.aadnc-aandc.gc.ca/fnp/Main/Search/FNRegPopulation.aspx?BAND_NUMBER=508&amp;lang=eng" TargetMode="External"/><Relationship Id="rId17" Type="http://schemas.openxmlformats.org/officeDocument/2006/relationships/hyperlink" Target="https://www.thecanadianencyclopedia.ca/en/article/first-nations-in-yukon?utm_source=chatgpt.com" TargetMode="External"/><Relationship Id="rId25" Type="http://schemas.microsoft.com/office/2018/08/relationships/commentsExtensible" Target="commentsExtensible.xml"/><Relationship Id="rId33" Type="http://schemas.openxmlformats.org/officeDocument/2006/relationships/hyperlink" Target="https://oneyukon.ca/wp-content/uploads/2024/04/Indigenous-Approaches-To-Public-Health-Lessons-Learned.pdf" TargetMode="External"/><Relationship Id="rId38" Type="http://schemas.openxmlformats.org/officeDocument/2006/relationships/hyperlink" Target="https://doi.org/10.12927/cjnl.2023.27073" TargetMode="External"/><Relationship Id="rId46" Type="http://schemas.openxmlformats.org/officeDocument/2006/relationships/fontTable" Target="fontTable.xml"/><Relationship Id="rId20" Type="http://schemas.openxmlformats.org/officeDocument/2006/relationships/hyperlink" Target="https://www.kwanlindun.com/about-the-kwanlin-dun/" TargetMode="External"/><Relationship Id="rId41" Type="http://schemas.openxmlformats.org/officeDocument/2006/relationships/hyperlink" Target="https://www.yukonfoodsecurity.ca/calls-to-action"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10</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Joscelyne Bergen</dc:creator>
  <cp:keywords/>
  <dc:description/>
  <cp:lastModifiedBy>Joscelyne Bergen</cp:lastModifiedBy>
  <cp:revision>3</cp:revision>
  <dcterms:created xsi:type="dcterms:W3CDTF">2025-09-26T04:42:00Z</dcterms:created>
  <dcterms:modified xsi:type="dcterms:W3CDTF">2025-09-26T05:02:00Z</dcterms:modified>
</cp:coreProperties>
</file>